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52ED"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p>
    <w:p w14:paraId="10B116A2" w14:textId="5C4D3435" w:rsidR="00E449A9" w:rsidRDefault="00E449A9" w:rsidP="007A2FC4">
      <w:pPr>
        <w:spacing w:before="240" w:after="240" w:line="240" w:lineRule="auto"/>
        <w:jc w:val="center"/>
        <w:rPr>
          <w:rFonts w:ascii="Calibri" w:eastAsia="Times New Roman" w:hAnsi="Calibri" w:cs="Calibri"/>
          <w:b/>
          <w:bCs/>
          <w:color w:val="000000"/>
          <w:sz w:val="24"/>
          <w:szCs w:val="24"/>
        </w:rPr>
      </w:pPr>
      <w:r w:rsidRPr="00E449A9">
        <w:rPr>
          <w:rFonts w:ascii="Calibri" w:eastAsia="Times New Roman" w:hAnsi="Calibri" w:cs="Calibri"/>
          <w:b/>
          <w:bCs/>
          <w:color w:val="000000"/>
          <w:sz w:val="24"/>
          <w:szCs w:val="24"/>
        </w:rPr>
        <w:t>Judicial Board Bylaws of the Interfraternity Council of the University of Pittsburgh</w:t>
      </w:r>
      <w:r w:rsidR="00736B42">
        <w:rPr>
          <w:rFonts w:ascii="Calibri" w:eastAsia="Times New Roman" w:hAnsi="Calibri" w:cs="Calibri"/>
          <w:b/>
          <w:bCs/>
          <w:color w:val="000000"/>
          <w:sz w:val="24"/>
          <w:szCs w:val="24"/>
        </w:rPr>
        <w:t>, Amended</w:t>
      </w:r>
      <w:r w:rsidRPr="00E449A9">
        <w:rPr>
          <w:rFonts w:ascii="Calibri" w:eastAsia="Times New Roman" w:hAnsi="Calibri" w:cs="Calibri"/>
          <w:b/>
          <w:bCs/>
          <w:color w:val="000000"/>
          <w:sz w:val="24"/>
          <w:szCs w:val="24"/>
        </w:rPr>
        <w:t xml:space="preserve"> 20</w:t>
      </w:r>
      <w:r w:rsidR="00230D30">
        <w:rPr>
          <w:rFonts w:ascii="Calibri" w:eastAsia="Times New Roman" w:hAnsi="Calibri" w:cs="Calibri"/>
          <w:b/>
          <w:bCs/>
          <w:color w:val="000000"/>
          <w:sz w:val="24"/>
          <w:szCs w:val="24"/>
        </w:rPr>
        <w:t>20</w:t>
      </w:r>
    </w:p>
    <w:p w14:paraId="18D8ACD9" w14:textId="3B8E00A0" w:rsidR="00966E43" w:rsidRPr="00E449A9" w:rsidRDefault="00966E43" w:rsidP="007A2FC4">
      <w:pPr>
        <w:spacing w:before="240" w:after="240" w:line="240" w:lineRule="auto"/>
        <w:jc w:val="center"/>
        <w:rPr>
          <w:rFonts w:ascii="Times New Roman" w:eastAsia="Times New Roman" w:hAnsi="Times New Roman" w:cs="Times New Roman"/>
          <w:b/>
          <w:bCs/>
          <w:sz w:val="24"/>
          <w:szCs w:val="24"/>
        </w:rPr>
      </w:pPr>
      <w:r>
        <w:rPr>
          <w:rFonts w:ascii="Calibri" w:eastAsia="Times New Roman" w:hAnsi="Calibri" w:cs="Calibri"/>
          <w:b/>
          <w:bCs/>
          <w:color w:val="000000"/>
          <w:sz w:val="24"/>
          <w:szCs w:val="24"/>
        </w:rPr>
        <w:t>-</w:t>
      </w:r>
      <w:r w:rsidR="00B9274B">
        <w:rPr>
          <w:rFonts w:ascii="Calibri" w:eastAsia="Times New Roman" w:hAnsi="Calibri" w:cs="Calibri"/>
          <w:b/>
          <w:bCs/>
          <w:color w:val="000000"/>
          <w:sz w:val="24"/>
          <w:szCs w:val="24"/>
        </w:rPr>
        <w:t>Passed on 1/15/20</w:t>
      </w:r>
      <w:bookmarkStart w:id="0" w:name="_GoBack"/>
      <w:bookmarkEnd w:id="0"/>
    </w:p>
    <w:p w14:paraId="74BDF1BB"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r>
    </w:p>
    <w:p w14:paraId="35EF8B92"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28"/>
          <w:szCs w:val="28"/>
        </w:rPr>
        <w:t>Table of Contents</w:t>
      </w:r>
    </w:p>
    <w:p w14:paraId="41CA2499"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r>
    </w:p>
    <w:p w14:paraId="49968375" w14:textId="694EC3BA" w:rsidR="00A146DA" w:rsidRDefault="00E449A9" w:rsidP="00A146DA">
      <w:pPr>
        <w:spacing w:before="240" w:after="240" w:line="240" w:lineRule="auto"/>
        <w:contextualSpacing/>
        <w:rPr>
          <w:rFonts w:ascii="Calibri" w:eastAsia="Times New Roman" w:hAnsi="Calibri" w:cs="Calibri"/>
          <w:b/>
          <w:bCs/>
          <w:color w:val="000000"/>
          <w:sz w:val="24"/>
          <w:szCs w:val="24"/>
        </w:rPr>
      </w:pPr>
      <w:r w:rsidRPr="00E449A9">
        <w:rPr>
          <w:rFonts w:ascii="Calibri" w:eastAsia="Times New Roman" w:hAnsi="Calibri" w:cs="Calibri"/>
          <w:b/>
          <w:bCs/>
          <w:color w:val="000000"/>
          <w:sz w:val="24"/>
          <w:szCs w:val="24"/>
        </w:rPr>
        <w:t xml:space="preserve">Article I </w:t>
      </w:r>
      <w:r w:rsidR="00594578">
        <w:rPr>
          <w:rFonts w:ascii="Calibri" w:eastAsia="Times New Roman" w:hAnsi="Calibri" w:cs="Calibri"/>
          <w:b/>
          <w:bCs/>
          <w:color w:val="000000"/>
          <w:sz w:val="24"/>
          <w:szCs w:val="24"/>
        </w:rPr>
        <w:t xml:space="preserve">– </w:t>
      </w:r>
      <w:r w:rsidRPr="00E449A9">
        <w:rPr>
          <w:rFonts w:ascii="Calibri" w:eastAsia="Times New Roman" w:hAnsi="Calibri" w:cs="Calibri"/>
          <w:b/>
          <w:bCs/>
          <w:color w:val="000000"/>
          <w:sz w:val="24"/>
          <w:szCs w:val="24"/>
        </w:rPr>
        <w:t>Preamble............................................................................................................</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1 Article II – Jurisdiction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3</w:t>
      </w:r>
      <w:r w:rsidRPr="00E449A9">
        <w:rPr>
          <w:rFonts w:ascii="Calibri" w:eastAsia="Times New Roman" w:hAnsi="Calibri" w:cs="Calibri"/>
          <w:b/>
          <w:bCs/>
          <w:color w:val="000000"/>
          <w:sz w:val="24"/>
          <w:szCs w:val="24"/>
        </w:rPr>
        <w:t xml:space="preserve"> Article III – Rights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4</w:t>
      </w:r>
      <w:r w:rsidRPr="00E449A9">
        <w:rPr>
          <w:rFonts w:ascii="Calibri" w:eastAsia="Times New Roman" w:hAnsi="Calibri" w:cs="Calibri"/>
          <w:b/>
          <w:bCs/>
          <w:color w:val="000000"/>
          <w:sz w:val="24"/>
          <w:szCs w:val="24"/>
        </w:rPr>
        <w:t xml:space="preserve"> Article IV – Membership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4</w:t>
      </w:r>
      <w:r w:rsidRPr="00E449A9">
        <w:rPr>
          <w:rFonts w:ascii="Calibri" w:eastAsia="Times New Roman" w:hAnsi="Calibri" w:cs="Calibri"/>
          <w:b/>
          <w:bCs/>
          <w:color w:val="000000"/>
          <w:sz w:val="24"/>
          <w:szCs w:val="24"/>
        </w:rPr>
        <w:t xml:space="preserve"> Article V – Eligibility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5</w:t>
      </w:r>
      <w:r w:rsidRPr="00E449A9">
        <w:rPr>
          <w:rFonts w:ascii="Calibri" w:eastAsia="Times New Roman" w:hAnsi="Calibri" w:cs="Calibri"/>
          <w:b/>
          <w:bCs/>
          <w:color w:val="000000"/>
          <w:sz w:val="24"/>
          <w:szCs w:val="24"/>
        </w:rPr>
        <w:t xml:space="preserve"> Article VI – Selection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5</w:t>
      </w:r>
      <w:r w:rsidRPr="00E449A9">
        <w:rPr>
          <w:rFonts w:ascii="Calibri" w:eastAsia="Times New Roman" w:hAnsi="Calibri" w:cs="Calibri"/>
          <w:b/>
          <w:bCs/>
          <w:color w:val="000000"/>
          <w:sz w:val="24"/>
          <w:szCs w:val="24"/>
        </w:rPr>
        <w:t xml:space="preserve"> Article VII – Voting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6</w:t>
      </w:r>
      <w:r w:rsidRPr="00E449A9">
        <w:rPr>
          <w:rFonts w:ascii="Calibri" w:eastAsia="Times New Roman" w:hAnsi="Calibri" w:cs="Calibri"/>
          <w:b/>
          <w:bCs/>
          <w:color w:val="000000"/>
          <w:sz w:val="24"/>
          <w:szCs w:val="24"/>
        </w:rPr>
        <w:t xml:space="preserve"> Article VIII – Pre-Case Procedures</w:t>
      </w:r>
      <w:r w:rsidR="005F3DC3">
        <w:rPr>
          <w:rFonts w:ascii="Calibri" w:eastAsia="Times New Roman" w:hAnsi="Calibri" w:cs="Calibri"/>
          <w:b/>
          <w:bCs/>
          <w:color w:val="000000"/>
          <w:sz w:val="24"/>
          <w:szCs w:val="24"/>
        </w:rPr>
        <w:t xml:space="preserve"> </w:t>
      </w:r>
      <w:r w:rsidRPr="00E449A9">
        <w:rPr>
          <w:rFonts w:ascii="Calibri" w:eastAsia="Times New Roman" w:hAnsi="Calibri" w:cs="Calibri"/>
          <w:b/>
          <w:bCs/>
          <w:color w:val="000000"/>
          <w:sz w:val="24"/>
          <w:szCs w:val="24"/>
        </w:rPr>
        <w:t>.....................................................................................</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6</w:t>
      </w:r>
      <w:r w:rsidRPr="00E449A9">
        <w:rPr>
          <w:rFonts w:ascii="Calibri" w:eastAsia="Times New Roman" w:hAnsi="Calibri" w:cs="Calibri"/>
          <w:b/>
          <w:bCs/>
          <w:color w:val="000000"/>
          <w:sz w:val="24"/>
          <w:szCs w:val="24"/>
        </w:rPr>
        <w:t xml:space="preserve"> Article IX – Procedure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7</w:t>
      </w:r>
      <w:r w:rsidRPr="00E449A9">
        <w:rPr>
          <w:rFonts w:ascii="Calibri" w:eastAsia="Times New Roman" w:hAnsi="Calibri" w:cs="Calibri"/>
          <w:b/>
          <w:bCs/>
          <w:color w:val="000000"/>
          <w:sz w:val="24"/>
          <w:szCs w:val="24"/>
        </w:rPr>
        <w:t xml:space="preserve"> Article X – Case Levels and Possible Sanctions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8</w:t>
      </w:r>
      <w:r w:rsidRPr="00E449A9">
        <w:rPr>
          <w:rFonts w:ascii="Calibri" w:eastAsia="Times New Roman" w:hAnsi="Calibri" w:cs="Calibri"/>
          <w:b/>
          <w:bCs/>
          <w:color w:val="000000"/>
          <w:sz w:val="24"/>
          <w:szCs w:val="24"/>
        </w:rPr>
        <w:t xml:space="preserve"> Article XI – Appeals ..........................................................................................................</w:t>
      </w:r>
      <w:r w:rsidR="005F3DC3">
        <w:rPr>
          <w:rFonts w:ascii="Calibri" w:eastAsia="Times New Roman" w:hAnsi="Calibri" w:cs="Calibri"/>
          <w:b/>
          <w:bCs/>
          <w:color w:val="000000"/>
          <w:sz w:val="24"/>
          <w:szCs w:val="24"/>
        </w:rPr>
        <w:t>....</w:t>
      </w:r>
      <w:r w:rsidRPr="00E449A9">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10</w:t>
      </w:r>
      <w:r w:rsidRPr="00E449A9">
        <w:rPr>
          <w:rFonts w:ascii="Calibri" w:eastAsia="Times New Roman" w:hAnsi="Calibri" w:cs="Calibri"/>
          <w:b/>
          <w:bCs/>
          <w:color w:val="000000"/>
          <w:sz w:val="24"/>
          <w:szCs w:val="24"/>
        </w:rPr>
        <w:t xml:space="preserve"> Article XII – Amendments .................................................................................................</w:t>
      </w:r>
      <w:r w:rsidR="00594578">
        <w:rPr>
          <w:rFonts w:ascii="Calibri" w:eastAsia="Times New Roman" w:hAnsi="Calibri" w:cs="Calibri"/>
          <w:b/>
          <w:bCs/>
          <w:color w:val="000000"/>
          <w:sz w:val="24"/>
          <w:szCs w:val="24"/>
        </w:rPr>
        <w:t xml:space="preserve">... </w:t>
      </w:r>
      <w:r w:rsidR="005F3DC3">
        <w:rPr>
          <w:rFonts w:ascii="Calibri" w:eastAsia="Times New Roman" w:hAnsi="Calibri" w:cs="Calibri"/>
          <w:b/>
          <w:bCs/>
          <w:color w:val="000000"/>
          <w:sz w:val="24"/>
          <w:szCs w:val="24"/>
        </w:rPr>
        <w:t>11</w:t>
      </w:r>
    </w:p>
    <w:p w14:paraId="1E6C62C7" w14:textId="60FA8749" w:rsidR="00A146DA" w:rsidRPr="00A146DA" w:rsidRDefault="00A146DA" w:rsidP="00A146DA">
      <w:pPr>
        <w:spacing w:before="240" w:after="240" w:line="240" w:lineRule="auto"/>
        <w:contextualSpacing/>
        <w:rPr>
          <w:rFonts w:ascii="Calibri" w:eastAsia="Times New Roman" w:hAnsi="Calibri" w:cs="Calibri"/>
          <w:b/>
          <w:bCs/>
          <w:color w:val="000000"/>
          <w:sz w:val="24"/>
          <w:szCs w:val="24"/>
        </w:rPr>
      </w:pPr>
      <w:r>
        <w:rPr>
          <w:rFonts w:ascii="Calibri" w:eastAsia="Times New Roman" w:hAnsi="Calibri" w:cs="Calibri"/>
          <w:b/>
          <w:bCs/>
          <w:color w:val="000000"/>
          <w:sz w:val="24"/>
          <w:szCs w:val="24"/>
        </w:rPr>
        <w:t>Article XIII – Rubrics …………………………………………………………………………………………………………… 11</w:t>
      </w:r>
    </w:p>
    <w:p w14:paraId="0818A297"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r>
    </w:p>
    <w:p w14:paraId="1DE84097" w14:textId="31FA859D"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I</w:t>
      </w:r>
      <w:r w:rsidRPr="00E449A9">
        <w:rPr>
          <w:rFonts w:ascii="Arial" w:eastAsia="Times New Roman" w:hAnsi="Arial" w:cs="Arial"/>
          <w:color w:val="000000"/>
        </w:rPr>
        <w:t>                                                      </w:t>
      </w:r>
      <w:r w:rsidRPr="00E449A9">
        <w:rPr>
          <w:rFonts w:ascii="Arial" w:eastAsia="Times New Roman" w:hAnsi="Arial" w:cs="Arial"/>
          <w:color w:val="000000"/>
        </w:rPr>
        <w:tab/>
      </w:r>
    </w:p>
    <w:p w14:paraId="7202A932" w14:textId="25C0ED37" w:rsidR="00E449A9" w:rsidRPr="00E449A9" w:rsidRDefault="00E449A9" w:rsidP="00CD61EE">
      <w:pPr>
        <w:spacing w:before="240" w:after="240" w:line="360" w:lineRule="auto"/>
        <w:rPr>
          <w:rFonts w:ascii="Times New Roman" w:eastAsia="Times New Roman" w:hAnsi="Times New Roman" w:cs="Times New Roman"/>
          <w:sz w:val="24"/>
          <w:szCs w:val="24"/>
        </w:rPr>
      </w:pPr>
      <w:r w:rsidRPr="00E449A9">
        <w:rPr>
          <w:rFonts w:ascii="Calibri" w:eastAsia="Times New Roman" w:hAnsi="Calibri" w:cs="Calibri"/>
          <w:color w:val="000000"/>
          <w:sz w:val="24"/>
          <w:szCs w:val="24"/>
        </w:rPr>
        <w:t xml:space="preserve">As </w:t>
      </w:r>
      <w:r w:rsidR="00736B42">
        <w:rPr>
          <w:rFonts w:ascii="Calibri" w:eastAsia="Times New Roman" w:hAnsi="Calibri" w:cs="Calibri"/>
          <w:color w:val="000000"/>
          <w:sz w:val="24"/>
          <w:szCs w:val="24"/>
        </w:rPr>
        <w:t xml:space="preserve">an </w:t>
      </w:r>
      <w:r w:rsidRPr="00E449A9">
        <w:rPr>
          <w:rFonts w:ascii="Calibri" w:eastAsia="Times New Roman" w:hAnsi="Calibri" w:cs="Calibri"/>
          <w:color w:val="000000"/>
          <w:sz w:val="24"/>
          <w:szCs w:val="24"/>
        </w:rPr>
        <w:t xml:space="preserve">officially recognized </w:t>
      </w:r>
      <w:r w:rsidR="00736B42">
        <w:rPr>
          <w:rFonts w:ascii="Calibri" w:eastAsia="Times New Roman" w:hAnsi="Calibri" w:cs="Calibri"/>
          <w:color w:val="000000"/>
          <w:sz w:val="24"/>
          <w:szCs w:val="24"/>
        </w:rPr>
        <w:t>Student Affairs affiliated group</w:t>
      </w:r>
      <w:r w:rsidRPr="00E449A9">
        <w:rPr>
          <w:rFonts w:ascii="Calibri" w:eastAsia="Times New Roman" w:hAnsi="Calibri" w:cs="Calibri"/>
          <w:color w:val="000000"/>
          <w:sz w:val="24"/>
          <w:szCs w:val="24"/>
        </w:rPr>
        <w:t xml:space="preserve"> at the University of Pittsburgh, fraternities are accountable for the conduct of their members. The unique advantage of a student judicial board lies in the ability of its members to influence the attitudes and subsequent behavior of other students through a formally constituted judicial mechanism. Peer influence, exercised through the judicial process, can often be more effective in redirecting the behavior patterns of students than other methods of discipline within the institution. These procedures have been developed to ensure that all discipline cases adjudicated by the Judicial Board are handled in a fair, objective, consistent and orderly manner, protecting the rights of all parties to a fair process.</w:t>
      </w:r>
    </w:p>
    <w:p w14:paraId="6B21DE88" w14:textId="77777777" w:rsidR="00E449A9" w:rsidRPr="00E449A9" w:rsidRDefault="00E449A9" w:rsidP="00CD61EE">
      <w:pPr>
        <w:spacing w:before="240" w:after="240" w:line="360" w:lineRule="auto"/>
        <w:rPr>
          <w:rFonts w:ascii="Times New Roman" w:eastAsia="Times New Roman" w:hAnsi="Times New Roman" w:cs="Times New Roman"/>
          <w:sz w:val="24"/>
          <w:szCs w:val="24"/>
        </w:rPr>
      </w:pPr>
      <w:r w:rsidRPr="00E449A9">
        <w:rPr>
          <w:rFonts w:ascii="Arial" w:eastAsia="Times New Roman" w:hAnsi="Arial" w:cs="Arial"/>
          <w:color w:val="000000"/>
        </w:rPr>
        <w:lastRenderedPageBreak/>
        <w:t>                                                        </w:t>
      </w:r>
      <w:r w:rsidRPr="00E449A9">
        <w:rPr>
          <w:rFonts w:ascii="Arial" w:eastAsia="Times New Roman" w:hAnsi="Arial" w:cs="Arial"/>
          <w:color w:val="000000"/>
        </w:rPr>
        <w:tab/>
      </w:r>
    </w:p>
    <w:p w14:paraId="0D62F747" w14:textId="5C41D7B8" w:rsidR="00E449A9" w:rsidRPr="00E449A9" w:rsidRDefault="00E449A9" w:rsidP="00CD61EE">
      <w:pPr>
        <w:spacing w:before="240" w:after="240" w:line="360" w:lineRule="auto"/>
        <w:rPr>
          <w:rFonts w:ascii="Times New Roman" w:eastAsia="Times New Roman" w:hAnsi="Times New Roman" w:cs="Times New Roman"/>
          <w:sz w:val="24"/>
          <w:szCs w:val="24"/>
        </w:rPr>
      </w:pPr>
      <w:r w:rsidRPr="00E449A9">
        <w:rPr>
          <w:rFonts w:ascii="Calibri" w:eastAsia="Times New Roman" w:hAnsi="Calibri" w:cs="Calibri"/>
          <w:color w:val="000000"/>
          <w:sz w:val="24"/>
          <w:szCs w:val="24"/>
        </w:rPr>
        <w:t>Although rights of due process are guaranteed, all participants in the judicial process should understand that there is a fundamental difference between the nature of Judicial Board proceedings and the proceedings in a court of law. The discipline of students within the University of Pittsburgh community is primarily a part of the educational process. The exact processes of criminal and civil law do not apply because they are designated for circumstances unrelated to the academic community. To the degree possible, the</w:t>
      </w:r>
      <w:r w:rsidR="003D17DF">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Judicial Board process should remain informal and non-adversarial. The goals of the</w:t>
      </w:r>
      <w:r w:rsidR="003D17DF">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 xml:space="preserve">Judicial Board process are to compel adherence to IFC policies, to resolve conflicts within the </w:t>
      </w:r>
      <w:r w:rsidR="00594578">
        <w:rPr>
          <w:rFonts w:ascii="Calibri" w:eastAsia="Times New Roman" w:hAnsi="Calibri" w:cs="Calibri"/>
          <w:color w:val="000000"/>
          <w:sz w:val="24"/>
          <w:szCs w:val="24"/>
        </w:rPr>
        <w:t>f</w:t>
      </w:r>
      <w:r w:rsidRPr="00E449A9">
        <w:rPr>
          <w:rFonts w:ascii="Calibri" w:eastAsia="Times New Roman" w:hAnsi="Calibri" w:cs="Calibri"/>
          <w:color w:val="000000"/>
          <w:sz w:val="24"/>
          <w:szCs w:val="24"/>
        </w:rPr>
        <w:t>raternity community, and to promote high standards of conduct.</w:t>
      </w:r>
    </w:p>
    <w:p w14:paraId="28B5199D"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r>
    </w:p>
    <w:p w14:paraId="2BEC5F56" w14:textId="0A100C90"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000000"/>
          <w:sz w:val="24"/>
          <w:szCs w:val="24"/>
        </w:rPr>
        <w:t>Abbreviations for terms used in future Articles</w:t>
      </w:r>
      <w:r>
        <w:rPr>
          <w:rFonts w:ascii="Calibri" w:eastAsia="Times New Roman" w:hAnsi="Calibri" w:cs="Calibri"/>
          <w:color w:val="000000"/>
          <w:sz w:val="24"/>
          <w:szCs w:val="24"/>
        </w:rPr>
        <w:t>:</w:t>
      </w:r>
      <w:r w:rsidRPr="00E449A9">
        <w:rPr>
          <w:rFonts w:ascii="Arial" w:eastAsia="Times New Roman" w:hAnsi="Arial" w:cs="Arial"/>
          <w:color w:val="000000"/>
        </w:rPr>
        <w:t xml:space="preserve">                                                                    </w:t>
      </w:r>
      <w:r w:rsidRPr="00E449A9">
        <w:rPr>
          <w:rFonts w:ascii="Arial" w:eastAsia="Times New Roman" w:hAnsi="Arial" w:cs="Arial"/>
          <w:color w:val="000000"/>
        </w:rPr>
        <w:tab/>
      </w:r>
      <w:r w:rsidRPr="00E449A9">
        <w:rPr>
          <w:rFonts w:ascii="Arial" w:eastAsia="Times New Roman" w:hAnsi="Arial" w:cs="Arial"/>
          <w:color w:val="000000"/>
          <w:sz w:val="24"/>
          <w:szCs w:val="24"/>
        </w:rPr>
        <w:t xml:space="preserve">                                                        </w:t>
      </w:r>
      <w:r w:rsidRPr="00E449A9">
        <w:rPr>
          <w:rFonts w:ascii="Arial" w:eastAsia="Times New Roman" w:hAnsi="Arial" w:cs="Arial"/>
          <w:color w:val="000000"/>
          <w:sz w:val="24"/>
          <w:szCs w:val="24"/>
        </w:rPr>
        <w:tab/>
        <w:t xml:space="preserve">      </w:t>
      </w:r>
      <w:r w:rsidRPr="00E449A9">
        <w:rPr>
          <w:rFonts w:ascii="Arial" w:eastAsia="Times New Roman" w:hAnsi="Arial" w:cs="Arial"/>
          <w:color w:val="000000"/>
          <w:sz w:val="24"/>
          <w:szCs w:val="24"/>
        </w:rPr>
        <w:tab/>
      </w:r>
    </w:p>
    <w:p w14:paraId="261232D2" w14:textId="2F8E2221" w:rsidR="00E449A9" w:rsidRPr="00B16F06" w:rsidRDefault="00E449A9" w:rsidP="00B16F06">
      <w:pPr>
        <w:pStyle w:val="ListParagraph"/>
        <w:numPr>
          <w:ilvl w:val="0"/>
          <w:numId w:val="18"/>
        </w:numPr>
        <w:spacing w:before="240" w:after="240" w:line="360" w:lineRule="auto"/>
        <w:rPr>
          <w:rFonts w:ascii="Times New Roman" w:eastAsia="Times New Roman" w:hAnsi="Times New Roman" w:cs="Times New Roman"/>
          <w:sz w:val="24"/>
          <w:szCs w:val="24"/>
        </w:rPr>
      </w:pPr>
      <w:r w:rsidRPr="00B16F06">
        <w:rPr>
          <w:rFonts w:ascii="Calibri" w:eastAsia="Times New Roman" w:hAnsi="Calibri" w:cs="Calibri"/>
          <w:i/>
          <w:iCs/>
          <w:color w:val="000000"/>
          <w:sz w:val="24"/>
          <w:szCs w:val="24"/>
        </w:rPr>
        <w:t>Pitt</w:t>
      </w:r>
      <w:r w:rsidRPr="00B16F06">
        <w:rPr>
          <w:rFonts w:ascii="Calibri" w:eastAsia="Times New Roman" w:hAnsi="Calibri" w:cs="Calibri"/>
          <w:color w:val="000000"/>
          <w:sz w:val="24"/>
          <w:szCs w:val="24"/>
        </w:rPr>
        <w:t xml:space="preserve"> – University of Pittsburgh </w:t>
      </w:r>
      <w:r w:rsidRPr="00B16F06">
        <w:rPr>
          <w:rFonts w:ascii="Arial" w:eastAsia="Times New Roman" w:hAnsi="Arial" w:cs="Arial"/>
          <w:color w:val="000000"/>
          <w:sz w:val="24"/>
          <w:szCs w:val="24"/>
        </w:rPr>
        <w:t>         </w:t>
      </w:r>
      <w:r w:rsidRPr="00B16F06">
        <w:rPr>
          <w:rFonts w:ascii="Arial" w:eastAsia="Times New Roman" w:hAnsi="Arial" w:cs="Arial"/>
          <w:color w:val="000000"/>
          <w:sz w:val="24"/>
          <w:szCs w:val="24"/>
        </w:rPr>
        <w:tab/>
        <w:t xml:space="preserve">                </w:t>
      </w:r>
      <w:r w:rsidRPr="00B16F06">
        <w:rPr>
          <w:rFonts w:ascii="Arial" w:eastAsia="Times New Roman" w:hAnsi="Arial" w:cs="Arial"/>
          <w:color w:val="000000"/>
          <w:sz w:val="24"/>
          <w:szCs w:val="24"/>
        </w:rPr>
        <w:tab/>
      </w:r>
    </w:p>
    <w:p w14:paraId="23346E32" w14:textId="32F81438" w:rsidR="00E449A9" w:rsidRPr="00B16F06" w:rsidRDefault="00E449A9" w:rsidP="00B16F06">
      <w:pPr>
        <w:pStyle w:val="ListParagraph"/>
        <w:numPr>
          <w:ilvl w:val="0"/>
          <w:numId w:val="18"/>
        </w:numPr>
        <w:spacing w:before="240" w:after="240" w:line="360" w:lineRule="auto"/>
        <w:rPr>
          <w:rFonts w:ascii="Times New Roman" w:eastAsia="Times New Roman" w:hAnsi="Times New Roman" w:cs="Times New Roman"/>
          <w:sz w:val="24"/>
          <w:szCs w:val="24"/>
        </w:rPr>
      </w:pPr>
      <w:r w:rsidRPr="00B16F06">
        <w:rPr>
          <w:rFonts w:ascii="Calibri" w:eastAsia="Times New Roman" w:hAnsi="Calibri" w:cs="Calibri"/>
          <w:i/>
          <w:iCs/>
          <w:color w:val="000000"/>
          <w:sz w:val="24"/>
          <w:szCs w:val="24"/>
        </w:rPr>
        <w:t>IFC</w:t>
      </w:r>
      <w:r w:rsidRPr="00B16F06">
        <w:rPr>
          <w:rFonts w:ascii="Calibri" w:eastAsia="Times New Roman" w:hAnsi="Calibri" w:cs="Calibri"/>
          <w:color w:val="000000"/>
          <w:sz w:val="24"/>
          <w:szCs w:val="24"/>
        </w:rPr>
        <w:t xml:space="preserve"> – Interfraternity Council </w:t>
      </w:r>
    </w:p>
    <w:p w14:paraId="5C24701F" w14:textId="5A7845A7" w:rsidR="00E449A9" w:rsidRPr="00B16F06" w:rsidRDefault="00E449A9" w:rsidP="00B16F06">
      <w:pPr>
        <w:pStyle w:val="ListParagraph"/>
        <w:numPr>
          <w:ilvl w:val="0"/>
          <w:numId w:val="18"/>
        </w:numPr>
        <w:spacing w:before="240" w:after="240" w:line="360" w:lineRule="auto"/>
        <w:rPr>
          <w:rFonts w:ascii="Times New Roman" w:eastAsia="Times New Roman" w:hAnsi="Times New Roman" w:cs="Times New Roman"/>
          <w:sz w:val="24"/>
          <w:szCs w:val="24"/>
        </w:rPr>
      </w:pPr>
      <w:r w:rsidRPr="00B16F06">
        <w:rPr>
          <w:rFonts w:ascii="Calibri" w:eastAsia="Times New Roman" w:hAnsi="Calibri" w:cs="Calibri"/>
          <w:i/>
          <w:iCs/>
          <w:color w:val="000000"/>
          <w:sz w:val="24"/>
          <w:szCs w:val="24"/>
        </w:rPr>
        <w:t>JB</w:t>
      </w:r>
      <w:r w:rsidRPr="00B16F06">
        <w:rPr>
          <w:rFonts w:ascii="Calibri" w:eastAsia="Times New Roman" w:hAnsi="Calibri" w:cs="Calibri"/>
          <w:color w:val="000000"/>
          <w:sz w:val="24"/>
          <w:szCs w:val="24"/>
        </w:rPr>
        <w:t xml:space="preserve"> – Judicial Board </w:t>
      </w:r>
    </w:p>
    <w:p w14:paraId="7CEE2A87" w14:textId="6F327610" w:rsidR="00E449A9" w:rsidRDefault="00E449A9" w:rsidP="00B16F06">
      <w:pPr>
        <w:pStyle w:val="ListParagraph"/>
        <w:numPr>
          <w:ilvl w:val="0"/>
          <w:numId w:val="18"/>
        </w:numPr>
        <w:spacing w:before="240" w:after="240" w:line="360" w:lineRule="auto"/>
        <w:rPr>
          <w:rFonts w:ascii="Calibri" w:eastAsia="Times New Roman" w:hAnsi="Calibri" w:cs="Calibri"/>
          <w:color w:val="000000"/>
          <w:sz w:val="24"/>
          <w:szCs w:val="24"/>
        </w:rPr>
      </w:pPr>
      <w:r w:rsidRPr="00B16F06">
        <w:rPr>
          <w:rFonts w:ascii="Calibri" w:eastAsia="Times New Roman" w:hAnsi="Calibri" w:cs="Calibri"/>
          <w:i/>
          <w:iCs/>
          <w:color w:val="000000"/>
          <w:sz w:val="24"/>
          <w:szCs w:val="24"/>
        </w:rPr>
        <w:t>OFSL</w:t>
      </w:r>
      <w:r w:rsidRPr="00B16F06">
        <w:rPr>
          <w:rFonts w:ascii="Calibri" w:eastAsia="Times New Roman" w:hAnsi="Calibri" w:cs="Calibri"/>
          <w:color w:val="000000"/>
          <w:sz w:val="24"/>
          <w:szCs w:val="24"/>
        </w:rPr>
        <w:t xml:space="preserve"> – Office of Fraternity and Sorority Life</w:t>
      </w:r>
    </w:p>
    <w:p w14:paraId="7DE846B5" w14:textId="02062038" w:rsidR="00B16F06" w:rsidRPr="00B16F06" w:rsidRDefault="00B16F06" w:rsidP="00B16F06">
      <w:pPr>
        <w:pStyle w:val="ListParagraph"/>
        <w:numPr>
          <w:ilvl w:val="0"/>
          <w:numId w:val="18"/>
        </w:numPr>
        <w:spacing w:before="240" w:after="240" w:line="360" w:lineRule="auto"/>
        <w:rPr>
          <w:rFonts w:ascii="Calibri" w:eastAsia="Times New Roman" w:hAnsi="Calibri" w:cs="Calibri"/>
          <w:color w:val="000000"/>
          <w:sz w:val="24"/>
          <w:szCs w:val="24"/>
        </w:rPr>
      </w:pPr>
      <w:r>
        <w:rPr>
          <w:rFonts w:ascii="Calibri" w:eastAsia="Times New Roman" w:hAnsi="Calibri" w:cs="Calibri"/>
          <w:i/>
          <w:iCs/>
          <w:color w:val="000000"/>
          <w:sz w:val="24"/>
          <w:szCs w:val="24"/>
        </w:rPr>
        <w:t xml:space="preserve">ADFSL </w:t>
      </w:r>
      <w:r>
        <w:rPr>
          <w:rFonts w:ascii="Calibri" w:eastAsia="Times New Roman" w:hAnsi="Calibri" w:cs="Calibri"/>
          <w:color w:val="000000"/>
          <w:sz w:val="24"/>
          <w:szCs w:val="24"/>
        </w:rPr>
        <w:t>– Assistant Director of Fraternity and Sorority Life</w:t>
      </w:r>
    </w:p>
    <w:p w14:paraId="57E27201" w14:textId="6C3C01A5" w:rsidR="00E449A9" w:rsidRPr="00B16F06" w:rsidRDefault="00E449A9" w:rsidP="00B16F06">
      <w:pPr>
        <w:pStyle w:val="ListParagraph"/>
        <w:numPr>
          <w:ilvl w:val="0"/>
          <w:numId w:val="18"/>
        </w:numPr>
        <w:spacing w:before="240" w:after="240" w:line="360" w:lineRule="auto"/>
        <w:rPr>
          <w:rFonts w:ascii="Times New Roman" w:eastAsia="Times New Roman" w:hAnsi="Times New Roman" w:cs="Times New Roman"/>
          <w:sz w:val="24"/>
          <w:szCs w:val="24"/>
        </w:rPr>
      </w:pPr>
      <w:r w:rsidRPr="00B16F06">
        <w:rPr>
          <w:rFonts w:ascii="Calibri" w:eastAsia="Times New Roman" w:hAnsi="Calibri" w:cs="Calibri"/>
          <w:i/>
          <w:iCs/>
          <w:color w:val="000000"/>
          <w:sz w:val="24"/>
          <w:szCs w:val="24"/>
        </w:rPr>
        <w:t>VPDS</w:t>
      </w:r>
      <w:r w:rsidRPr="00B16F06">
        <w:rPr>
          <w:rFonts w:ascii="Calibri" w:eastAsia="Times New Roman" w:hAnsi="Calibri" w:cs="Calibri"/>
          <w:color w:val="000000"/>
          <w:sz w:val="24"/>
          <w:szCs w:val="24"/>
        </w:rPr>
        <w:t xml:space="preserve"> – Vice Provost and Dean of Students </w:t>
      </w:r>
    </w:p>
    <w:p w14:paraId="253C7F09" w14:textId="2FC0DDB9" w:rsidR="00E449A9" w:rsidRPr="00B16F06" w:rsidRDefault="00E449A9" w:rsidP="00B16F06">
      <w:pPr>
        <w:pStyle w:val="ListParagraph"/>
        <w:numPr>
          <w:ilvl w:val="0"/>
          <w:numId w:val="18"/>
        </w:numPr>
        <w:spacing w:before="240" w:after="240" w:line="360" w:lineRule="auto"/>
        <w:rPr>
          <w:rFonts w:ascii="Times New Roman" w:eastAsia="Times New Roman" w:hAnsi="Times New Roman" w:cs="Times New Roman"/>
          <w:sz w:val="24"/>
          <w:szCs w:val="24"/>
        </w:rPr>
      </w:pPr>
      <w:r w:rsidRPr="00B16F06">
        <w:rPr>
          <w:rFonts w:ascii="Calibri" w:eastAsia="Times New Roman" w:hAnsi="Calibri" w:cs="Calibri"/>
          <w:i/>
          <w:iCs/>
          <w:color w:val="000000"/>
          <w:sz w:val="24"/>
          <w:szCs w:val="24"/>
        </w:rPr>
        <w:t>OSC</w:t>
      </w:r>
      <w:r w:rsidRPr="00B16F06">
        <w:rPr>
          <w:rFonts w:ascii="Calibri" w:eastAsia="Times New Roman" w:hAnsi="Calibri" w:cs="Calibri"/>
          <w:color w:val="000000"/>
          <w:sz w:val="24"/>
          <w:szCs w:val="24"/>
        </w:rPr>
        <w:t xml:space="preserve"> – Office of Student Conduct </w:t>
      </w:r>
    </w:p>
    <w:p w14:paraId="1CE23A9D" w14:textId="0FF7998B"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000000"/>
          <w:sz w:val="24"/>
          <w:szCs w:val="24"/>
        </w:rPr>
        <w:t>Definitions for terms used in future Articles</w:t>
      </w:r>
      <w:r>
        <w:rPr>
          <w:rFonts w:ascii="Calibri" w:eastAsia="Times New Roman" w:hAnsi="Calibri" w:cs="Calibri"/>
          <w:color w:val="000000"/>
          <w:sz w:val="24"/>
          <w:szCs w:val="24"/>
        </w:rPr>
        <w:t>:</w:t>
      </w:r>
    </w:p>
    <w:p w14:paraId="62AA7610" w14:textId="0A04817E" w:rsidR="00F00DA5" w:rsidRPr="00F00DA5" w:rsidRDefault="00F00DA5" w:rsidP="00E449A9">
      <w:pPr>
        <w:numPr>
          <w:ilvl w:val="0"/>
          <w:numId w:val="1"/>
        </w:numPr>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i/>
          <w:iCs/>
          <w:color w:val="000000"/>
          <w:sz w:val="24"/>
          <w:szCs w:val="24"/>
        </w:rPr>
        <w:t xml:space="preserve">Agreement of Responsibility </w:t>
      </w:r>
      <w:r>
        <w:rPr>
          <w:rFonts w:ascii="Calibri" w:eastAsia="Times New Roman" w:hAnsi="Calibri" w:cs="Calibri"/>
          <w:color w:val="000000"/>
          <w:sz w:val="24"/>
          <w:szCs w:val="24"/>
        </w:rPr>
        <w:t xml:space="preserve">– </w:t>
      </w:r>
      <w:bookmarkStart w:id="1" w:name="_Hlk23088258"/>
      <w:r>
        <w:rPr>
          <w:rFonts w:ascii="Calibri" w:eastAsia="Times New Roman" w:hAnsi="Calibri" w:cs="Calibri"/>
          <w:color w:val="000000"/>
          <w:sz w:val="24"/>
          <w:szCs w:val="24"/>
        </w:rPr>
        <w:t>Chapters given an agreement of responsibility must agree to take full responsibility for the actions conducted by or resulting from their organization’s action(s). Chapters may be given an informal resolution, formal warning, or strike depending on the severity of their actions</w:t>
      </w:r>
      <w:bookmarkEnd w:id="1"/>
      <w:r>
        <w:rPr>
          <w:rFonts w:ascii="Calibri" w:eastAsia="Times New Roman" w:hAnsi="Calibri" w:cs="Calibri"/>
          <w:color w:val="000000"/>
          <w:sz w:val="24"/>
          <w:szCs w:val="24"/>
        </w:rPr>
        <w:t>.</w:t>
      </w:r>
    </w:p>
    <w:p w14:paraId="4B4F1FB0" w14:textId="39AFE324" w:rsidR="00C32331" w:rsidRPr="00C32331" w:rsidRDefault="00C32331" w:rsidP="00E449A9">
      <w:pPr>
        <w:numPr>
          <w:ilvl w:val="0"/>
          <w:numId w:val="1"/>
        </w:numPr>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i/>
          <w:iCs/>
          <w:color w:val="000000"/>
          <w:sz w:val="24"/>
          <w:szCs w:val="24"/>
        </w:rPr>
        <w:t xml:space="preserve">Social Probation </w:t>
      </w:r>
      <w:r>
        <w:rPr>
          <w:rFonts w:ascii="Calibri" w:eastAsia="Times New Roman" w:hAnsi="Calibri" w:cs="Calibri"/>
          <w:color w:val="000000"/>
          <w:sz w:val="24"/>
          <w:szCs w:val="24"/>
        </w:rPr>
        <w:t xml:space="preserve">– Social probation will result in a chapter losing the privilege of holding social events </w:t>
      </w:r>
      <w:r w:rsidR="005F396A">
        <w:rPr>
          <w:rFonts w:ascii="Calibri" w:eastAsia="Times New Roman" w:hAnsi="Calibri" w:cs="Calibri"/>
          <w:color w:val="000000"/>
          <w:sz w:val="24"/>
          <w:szCs w:val="24"/>
        </w:rPr>
        <w:t>with alcohol with other organizations.</w:t>
      </w:r>
    </w:p>
    <w:p w14:paraId="2DEF514F" w14:textId="725CA6FF" w:rsidR="00E449A9" w:rsidRDefault="00E449A9" w:rsidP="00E449A9">
      <w:pPr>
        <w:numPr>
          <w:ilvl w:val="0"/>
          <w:numId w:val="1"/>
        </w:numPr>
        <w:spacing w:before="100" w:beforeAutospacing="1" w:after="100" w:afterAutospacing="1" w:line="360" w:lineRule="auto"/>
        <w:textAlignment w:val="baseline"/>
        <w:rPr>
          <w:rFonts w:ascii="Calibri" w:eastAsia="Times New Roman" w:hAnsi="Calibri" w:cs="Calibri"/>
          <w:color w:val="000000"/>
          <w:sz w:val="24"/>
          <w:szCs w:val="24"/>
        </w:rPr>
      </w:pPr>
      <w:r w:rsidRPr="00E449A9">
        <w:rPr>
          <w:rFonts w:ascii="Calibri" w:eastAsia="Times New Roman" w:hAnsi="Calibri" w:cs="Calibri"/>
          <w:i/>
          <w:iCs/>
          <w:color w:val="000000"/>
          <w:sz w:val="24"/>
          <w:szCs w:val="24"/>
        </w:rPr>
        <w:lastRenderedPageBreak/>
        <w:t>Informal Resolution</w:t>
      </w:r>
      <w:r>
        <w:rPr>
          <w:rFonts w:ascii="Calibri" w:eastAsia="Times New Roman" w:hAnsi="Calibri" w:cs="Calibri"/>
          <w:color w:val="000000"/>
          <w:sz w:val="24"/>
          <w:szCs w:val="24"/>
        </w:rPr>
        <w:t xml:space="preserve"> – A written statement created by the Chief Justice </w:t>
      </w:r>
      <w:r w:rsidR="00B16F06">
        <w:rPr>
          <w:rFonts w:ascii="Calibri" w:eastAsia="Times New Roman" w:hAnsi="Calibri" w:cs="Calibri"/>
          <w:color w:val="000000"/>
          <w:sz w:val="24"/>
          <w:szCs w:val="24"/>
        </w:rPr>
        <w:t>and</w:t>
      </w:r>
      <w:r>
        <w:rPr>
          <w:rFonts w:ascii="Calibri" w:eastAsia="Times New Roman" w:hAnsi="Calibri" w:cs="Calibri"/>
          <w:color w:val="000000"/>
          <w:sz w:val="24"/>
          <w:szCs w:val="24"/>
        </w:rPr>
        <w:t xml:space="preserve"> Judicial Board, outlining the specific infraction committed by the Chapter involved.</w:t>
      </w:r>
      <w:r w:rsidR="00736B42">
        <w:rPr>
          <w:rFonts w:ascii="Calibri" w:eastAsia="Times New Roman" w:hAnsi="Calibri" w:cs="Calibri"/>
          <w:color w:val="000000"/>
          <w:sz w:val="24"/>
          <w:szCs w:val="24"/>
        </w:rPr>
        <w:t xml:space="preserve"> An informal resolution will be given to a chapter or </w:t>
      </w:r>
      <w:r w:rsidR="00C32331">
        <w:rPr>
          <w:rFonts w:ascii="Calibri" w:eastAsia="Times New Roman" w:hAnsi="Calibri" w:cs="Calibri"/>
          <w:color w:val="000000"/>
          <w:sz w:val="24"/>
          <w:szCs w:val="24"/>
        </w:rPr>
        <w:t>member</w:t>
      </w:r>
      <w:r w:rsidR="00736B42">
        <w:rPr>
          <w:rFonts w:ascii="Calibri" w:eastAsia="Times New Roman" w:hAnsi="Calibri" w:cs="Calibri"/>
          <w:color w:val="000000"/>
          <w:sz w:val="24"/>
          <w:szCs w:val="24"/>
        </w:rPr>
        <w:t xml:space="preserve"> when the</w:t>
      </w:r>
      <w:r w:rsidR="00C32331">
        <w:rPr>
          <w:rFonts w:ascii="Calibri" w:eastAsia="Times New Roman" w:hAnsi="Calibri" w:cs="Calibri"/>
          <w:color w:val="000000"/>
          <w:sz w:val="24"/>
          <w:szCs w:val="24"/>
        </w:rPr>
        <w:t xml:space="preserve"> chapter</w:t>
      </w:r>
      <w:r w:rsidR="00736B42">
        <w:rPr>
          <w:rFonts w:ascii="Calibri" w:eastAsia="Times New Roman" w:hAnsi="Calibri" w:cs="Calibri"/>
          <w:color w:val="000000"/>
          <w:sz w:val="24"/>
          <w:szCs w:val="24"/>
        </w:rPr>
        <w:t xml:space="preserve"> </w:t>
      </w:r>
      <w:r w:rsidR="004C1DF5">
        <w:rPr>
          <w:rFonts w:ascii="Calibri" w:eastAsia="Times New Roman" w:hAnsi="Calibri" w:cs="Calibri"/>
          <w:color w:val="000000"/>
          <w:sz w:val="24"/>
          <w:szCs w:val="24"/>
        </w:rPr>
        <w:t>or member</w:t>
      </w:r>
      <w:r w:rsidR="00736B42">
        <w:rPr>
          <w:rFonts w:ascii="Calibri" w:eastAsia="Times New Roman" w:hAnsi="Calibri" w:cs="Calibri"/>
          <w:color w:val="000000"/>
          <w:sz w:val="24"/>
          <w:szCs w:val="24"/>
        </w:rPr>
        <w:t xml:space="preserve"> fails to uphold the conduct befitting of a fraternity </w:t>
      </w:r>
      <w:r w:rsidR="00C32331">
        <w:rPr>
          <w:rFonts w:ascii="Calibri" w:eastAsia="Times New Roman" w:hAnsi="Calibri" w:cs="Calibri"/>
          <w:color w:val="000000"/>
          <w:sz w:val="24"/>
          <w:szCs w:val="24"/>
        </w:rPr>
        <w:t xml:space="preserve">and/or </w:t>
      </w:r>
      <w:r w:rsidR="00736B42">
        <w:rPr>
          <w:rFonts w:ascii="Calibri" w:eastAsia="Times New Roman" w:hAnsi="Calibri" w:cs="Calibri"/>
          <w:color w:val="000000"/>
          <w:sz w:val="24"/>
          <w:szCs w:val="24"/>
        </w:rPr>
        <w:t>member.</w:t>
      </w:r>
      <w:r>
        <w:rPr>
          <w:rFonts w:ascii="Calibri" w:eastAsia="Times New Roman" w:hAnsi="Calibri" w:cs="Calibri"/>
          <w:color w:val="000000"/>
          <w:sz w:val="24"/>
          <w:szCs w:val="24"/>
        </w:rPr>
        <w:t xml:space="preserve"> </w:t>
      </w:r>
      <w:r w:rsidR="00B16F06">
        <w:rPr>
          <w:rFonts w:ascii="Calibri" w:eastAsia="Times New Roman" w:hAnsi="Calibri" w:cs="Calibri"/>
          <w:color w:val="000000"/>
          <w:sz w:val="24"/>
          <w:szCs w:val="24"/>
        </w:rPr>
        <w:t>A c</w:t>
      </w:r>
      <w:r>
        <w:rPr>
          <w:rFonts w:ascii="Calibri" w:eastAsia="Times New Roman" w:hAnsi="Calibri" w:cs="Calibri"/>
          <w:color w:val="000000"/>
          <w:sz w:val="24"/>
          <w:szCs w:val="24"/>
        </w:rPr>
        <w:t>opy of the resolution will be given to both the Chapter President and Risk Manager, with another copy being kept on file by the Chief Justice</w:t>
      </w:r>
      <w:r w:rsidR="00736B42">
        <w:rPr>
          <w:rFonts w:ascii="Calibri" w:eastAsia="Times New Roman" w:hAnsi="Calibri" w:cs="Calibri"/>
          <w:color w:val="000000"/>
          <w:sz w:val="24"/>
          <w:szCs w:val="24"/>
        </w:rPr>
        <w:t xml:space="preserve"> and</w:t>
      </w:r>
      <w:r>
        <w:rPr>
          <w:rFonts w:ascii="Calibri" w:eastAsia="Times New Roman" w:hAnsi="Calibri" w:cs="Calibri"/>
          <w:color w:val="000000"/>
          <w:sz w:val="24"/>
          <w:szCs w:val="24"/>
        </w:rPr>
        <w:t xml:space="preserve"> JB</w:t>
      </w:r>
      <w:r w:rsidR="00736B42">
        <w:rPr>
          <w:rFonts w:ascii="Calibri" w:eastAsia="Times New Roman" w:hAnsi="Calibri" w:cs="Calibri"/>
          <w:color w:val="000000"/>
          <w:sz w:val="24"/>
          <w:szCs w:val="24"/>
        </w:rPr>
        <w:t>, with copies being sent to fraternity’s national headquarters, chapter advisor(s), and OFSL staff</w:t>
      </w:r>
      <w:r>
        <w:rPr>
          <w:rFonts w:ascii="Calibri" w:eastAsia="Times New Roman" w:hAnsi="Calibri" w:cs="Calibri"/>
          <w:color w:val="000000"/>
          <w:sz w:val="24"/>
          <w:szCs w:val="24"/>
        </w:rPr>
        <w:t xml:space="preserve">. </w:t>
      </w:r>
    </w:p>
    <w:p w14:paraId="22E2998D" w14:textId="14301750" w:rsidR="00E449A9" w:rsidRDefault="00E449A9" w:rsidP="00E449A9">
      <w:pPr>
        <w:numPr>
          <w:ilvl w:val="0"/>
          <w:numId w:val="1"/>
        </w:numPr>
        <w:spacing w:before="100" w:beforeAutospacing="1" w:after="100" w:afterAutospacing="1" w:line="360" w:lineRule="auto"/>
        <w:textAlignment w:val="baseline"/>
        <w:rPr>
          <w:rFonts w:ascii="Calibri" w:eastAsia="Times New Roman" w:hAnsi="Calibri" w:cs="Calibri"/>
          <w:color w:val="000000"/>
          <w:sz w:val="24"/>
          <w:szCs w:val="24"/>
        </w:rPr>
      </w:pPr>
      <w:r w:rsidRPr="00E449A9">
        <w:rPr>
          <w:rFonts w:ascii="Calibri" w:eastAsia="Times New Roman" w:hAnsi="Calibri" w:cs="Calibri"/>
          <w:i/>
          <w:iCs/>
          <w:color w:val="000000"/>
          <w:sz w:val="24"/>
          <w:szCs w:val="24"/>
        </w:rPr>
        <w:t>Formal Warning</w:t>
      </w:r>
      <w:r>
        <w:rPr>
          <w:rFonts w:ascii="Calibri" w:eastAsia="Times New Roman" w:hAnsi="Calibri" w:cs="Calibri"/>
          <w:color w:val="000000"/>
          <w:sz w:val="24"/>
          <w:szCs w:val="24"/>
        </w:rPr>
        <w:t xml:space="preserve"> – A written statement created by the Chief Justice </w:t>
      </w:r>
      <w:r w:rsidR="00B16F06">
        <w:rPr>
          <w:rFonts w:ascii="Calibri" w:eastAsia="Times New Roman" w:hAnsi="Calibri" w:cs="Calibri"/>
          <w:color w:val="000000"/>
          <w:sz w:val="24"/>
          <w:szCs w:val="24"/>
        </w:rPr>
        <w:t>and</w:t>
      </w:r>
      <w:r>
        <w:rPr>
          <w:rFonts w:ascii="Calibri" w:eastAsia="Times New Roman" w:hAnsi="Calibri" w:cs="Calibri"/>
          <w:color w:val="000000"/>
          <w:sz w:val="24"/>
          <w:szCs w:val="24"/>
        </w:rPr>
        <w:t xml:space="preserve"> JB, outlining the specific infraction committed by the Chapter involved. </w:t>
      </w:r>
      <w:r w:rsidR="00736B42">
        <w:rPr>
          <w:rFonts w:ascii="Calibri" w:eastAsia="Times New Roman" w:hAnsi="Calibri" w:cs="Calibri"/>
          <w:color w:val="000000"/>
          <w:sz w:val="24"/>
          <w:szCs w:val="24"/>
        </w:rPr>
        <w:t xml:space="preserve">A formal warning will be given when a chapter fails to turn in </w:t>
      </w:r>
      <w:r w:rsidR="00C32331">
        <w:rPr>
          <w:rFonts w:ascii="Calibri" w:eastAsia="Times New Roman" w:hAnsi="Calibri" w:cs="Calibri"/>
          <w:color w:val="000000"/>
          <w:sz w:val="24"/>
          <w:szCs w:val="24"/>
        </w:rPr>
        <w:t xml:space="preserve">an </w:t>
      </w:r>
      <w:r w:rsidR="00736B42">
        <w:rPr>
          <w:rFonts w:ascii="Calibri" w:eastAsia="Times New Roman" w:hAnsi="Calibri" w:cs="Calibri"/>
          <w:color w:val="000000"/>
          <w:sz w:val="24"/>
          <w:szCs w:val="24"/>
        </w:rPr>
        <w:t xml:space="preserve">application for an IFC position or </w:t>
      </w:r>
      <w:r w:rsidR="00C32331">
        <w:rPr>
          <w:rFonts w:ascii="Calibri" w:eastAsia="Times New Roman" w:hAnsi="Calibri" w:cs="Calibri"/>
          <w:color w:val="000000"/>
          <w:sz w:val="24"/>
          <w:szCs w:val="24"/>
        </w:rPr>
        <w:t xml:space="preserve">a </w:t>
      </w:r>
      <w:r w:rsidR="00736B42">
        <w:rPr>
          <w:rFonts w:ascii="Calibri" w:eastAsia="Times New Roman" w:hAnsi="Calibri" w:cs="Calibri"/>
          <w:color w:val="000000"/>
          <w:sz w:val="24"/>
          <w:szCs w:val="24"/>
        </w:rPr>
        <w:t>New Member Education packet on time,</w:t>
      </w:r>
      <w:r w:rsidR="00C32331">
        <w:rPr>
          <w:rFonts w:ascii="Calibri" w:eastAsia="Times New Roman" w:hAnsi="Calibri" w:cs="Calibri"/>
          <w:color w:val="000000"/>
          <w:sz w:val="24"/>
          <w:szCs w:val="24"/>
        </w:rPr>
        <w:t xml:space="preserve"> misses two or more mandatory IFC events, and/or garners three or more informal resolutions.</w:t>
      </w:r>
      <w:r w:rsidR="00736B4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Additionally, the Chapter President and Risk Manager must have a meeting with the Chief Justice to discuss the actions committed by the Chapter. </w:t>
      </w:r>
      <w:r w:rsidR="004C1DF5">
        <w:rPr>
          <w:rFonts w:ascii="Calibri" w:eastAsia="Times New Roman" w:hAnsi="Calibri" w:cs="Calibri"/>
          <w:color w:val="000000"/>
          <w:sz w:val="24"/>
          <w:szCs w:val="24"/>
        </w:rPr>
        <w:t>Three or more</w:t>
      </w:r>
      <w:r>
        <w:rPr>
          <w:rFonts w:ascii="Calibri" w:eastAsia="Times New Roman" w:hAnsi="Calibri" w:cs="Calibri"/>
          <w:color w:val="000000"/>
          <w:sz w:val="24"/>
          <w:szCs w:val="24"/>
        </w:rPr>
        <w:t xml:space="preserve"> formal warnings acquired by </w:t>
      </w:r>
      <w:r w:rsidR="004C1DF5">
        <w:rPr>
          <w:rFonts w:ascii="Calibri" w:eastAsia="Times New Roman" w:hAnsi="Calibri" w:cs="Calibri"/>
          <w:color w:val="000000"/>
          <w:sz w:val="24"/>
          <w:szCs w:val="24"/>
        </w:rPr>
        <w:t>a</w:t>
      </w:r>
      <w:r>
        <w:rPr>
          <w:rFonts w:ascii="Calibri" w:eastAsia="Times New Roman" w:hAnsi="Calibri" w:cs="Calibri"/>
          <w:color w:val="000000"/>
          <w:sz w:val="24"/>
          <w:szCs w:val="24"/>
        </w:rPr>
        <w:t xml:space="preserve"> chapter </w:t>
      </w:r>
      <w:r w:rsidR="004C1DF5">
        <w:rPr>
          <w:rFonts w:ascii="Calibri" w:eastAsia="Times New Roman" w:hAnsi="Calibri" w:cs="Calibri"/>
          <w:color w:val="000000"/>
          <w:sz w:val="24"/>
          <w:szCs w:val="24"/>
        </w:rPr>
        <w:t xml:space="preserve">through the traditional Pitt academic calendar </w:t>
      </w:r>
      <w:r>
        <w:rPr>
          <w:rFonts w:ascii="Calibri" w:eastAsia="Times New Roman" w:hAnsi="Calibri" w:cs="Calibri"/>
          <w:color w:val="000000"/>
          <w:sz w:val="24"/>
          <w:szCs w:val="24"/>
        </w:rPr>
        <w:t xml:space="preserve">may result in either a strike or </w:t>
      </w:r>
      <w:r w:rsidR="00C32331">
        <w:rPr>
          <w:rFonts w:ascii="Calibri" w:eastAsia="Times New Roman" w:hAnsi="Calibri" w:cs="Calibri"/>
          <w:color w:val="000000"/>
          <w:sz w:val="24"/>
          <w:szCs w:val="24"/>
        </w:rPr>
        <w:t>a fine determined appropriate by the Chief Justice and JB.</w:t>
      </w:r>
      <w:r>
        <w:rPr>
          <w:rFonts w:ascii="Calibri" w:eastAsia="Times New Roman" w:hAnsi="Calibri" w:cs="Calibri"/>
          <w:color w:val="000000"/>
          <w:sz w:val="24"/>
          <w:szCs w:val="24"/>
        </w:rPr>
        <w:t xml:space="preserve"> </w:t>
      </w:r>
      <w:r w:rsidR="001934C9">
        <w:rPr>
          <w:rFonts w:ascii="Calibri" w:eastAsia="Times New Roman" w:hAnsi="Calibri" w:cs="Calibri"/>
          <w:color w:val="000000"/>
          <w:sz w:val="24"/>
          <w:szCs w:val="24"/>
        </w:rPr>
        <w:t>A copy of the warning will be given to both the Chapter President and Risk Manager, with another copy being kept on file by the Chief Justice and JB, with copies being sent to fraternity’s national headquarters, chapter advisor(s), and OFSL staff.</w:t>
      </w:r>
    </w:p>
    <w:p w14:paraId="181FE3C2" w14:textId="3F4C10E1" w:rsidR="00E449A9" w:rsidRDefault="00E449A9" w:rsidP="00E449A9">
      <w:pPr>
        <w:numPr>
          <w:ilvl w:val="0"/>
          <w:numId w:val="1"/>
        </w:numPr>
        <w:spacing w:before="100" w:beforeAutospacing="1" w:after="100" w:afterAutospacing="1" w:line="360" w:lineRule="auto"/>
        <w:textAlignment w:val="baseline"/>
        <w:rPr>
          <w:rFonts w:ascii="Calibri" w:eastAsia="Times New Roman" w:hAnsi="Calibri" w:cs="Calibri"/>
          <w:color w:val="000000"/>
          <w:sz w:val="24"/>
          <w:szCs w:val="24"/>
        </w:rPr>
      </w:pPr>
      <w:r w:rsidRPr="007A2FC4">
        <w:rPr>
          <w:rFonts w:ascii="Calibri" w:eastAsia="Times New Roman" w:hAnsi="Calibri" w:cs="Calibri"/>
          <w:i/>
          <w:iCs/>
          <w:color w:val="000000"/>
          <w:sz w:val="24"/>
          <w:szCs w:val="24"/>
        </w:rPr>
        <w:t>Strike</w:t>
      </w:r>
      <w:r>
        <w:rPr>
          <w:rFonts w:ascii="Calibri" w:eastAsia="Times New Roman" w:hAnsi="Calibri" w:cs="Calibri"/>
          <w:color w:val="000000"/>
          <w:sz w:val="24"/>
          <w:szCs w:val="24"/>
        </w:rPr>
        <w:t xml:space="preserve"> – A written statement created </w:t>
      </w:r>
      <w:r w:rsidR="00B16F06">
        <w:rPr>
          <w:rFonts w:ascii="Calibri" w:eastAsia="Times New Roman" w:hAnsi="Calibri" w:cs="Calibri"/>
          <w:color w:val="000000"/>
          <w:sz w:val="24"/>
          <w:szCs w:val="24"/>
        </w:rPr>
        <w:t>by</w:t>
      </w:r>
      <w:r>
        <w:rPr>
          <w:rFonts w:ascii="Calibri" w:eastAsia="Times New Roman" w:hAnsi="Calibri" w:cs="Calibri"/>
          <w:color w:val="000000"/>
          <w:sz w:val="24"/>
          <w:szCs w:val="24"/>
        </w:rPr>
        <w:t xml:space="preserve"> the Chief Justice </w:t>
      </w:r>
      <w:r w:rsidR="00B16F06">
        <w:rPr>
          <w:rFonts w:ascii="Calibri" w:eastAsia="Times New Roman" w:hAnsi="Calibri" w:cs="Calibri"/>
          <w:color w:val="000000"/>
          <w:sz w:val="24"/>
          <w:szCs w:val="24"/>
        </w:rPr>
        <w:t>and</w:t>
      </w:r>
      <w:r>
        <w:rPr>
          <w:rFonts w:ascii="Calibri" w:eastAsia="Times New Roman" w:hAnsi="Calibri" w:cs="Calibri"/>
          <w:color w:val="000000"/>
          <w:sz w:val="24"/>
          <w:szCs w:val="24"/>
        </w:rPr>
        <w:t xml:space="preserve"> JB, outlining the specific infraction committed by the Chapter involved. </w:t>
      </w:r>
      <w:r w:rsidR="00C32331">
        <w:rPr>
          <w:rFonts w:ascii="Calibri" w:eastAsia="Times New Roman" w:hAnsi="Calibri" w:cs="Calibri"/>
          <w:color w:val="000000"/>
          <w:sz w:val="24"/>
          <w:szCs w:val="24"/>
        </w:rPr>
        <w:t>A strike may be given due to: chapter negligence during social events</w:t>
      </w:r>
      <w:r w:rsidR="004C1DF5">
        <w:rPr>
          <w:rFonts w:ascii="Calibri" w:eastAsia="Times New Roman" w:hAnsi="Calibri" w:cs="Calibri"/>
          <w:color w:val="000000"/>
          <w:sz w:val="24"/>
          <w:szCs w:val="24"/>
        </w:rPr>
        <w:t xml:space="preserve"> as determined by the registered events rubric, and three or more formal warnings. </w:t>
      </w:r>
      <w:r>
        <w:rPr>
          <w:rFonts w:ascii="Calibri" w:eastAsia="Times New Roman" w:hAnsi="Calibri" w:cs="Calibri"/>
          <w:color w:val="000000"/>
          <w:sz w:val="24"/>
          <w:szCs w:val="24"/>
        </w:rPr>
        <w:t>An accumulation of three strikes in</w:t>
      </w:r>
      <w:r w:rsidR="004C1DF5">
        <w:rPr>
          <w:rFonts w:ascii="Calibri" w:eastAsia="Times New Roman" w:hAnsi="Calibri" w:cs="Calibri"/>
          <w:color w:val="000000"/>
          <w:sz w:val="24"/>
          <w:szCs w:val="24"/>
        </w:rPr>
        <w:t xml:space="preserve"> the traditional Pitt academic calendar</w:t>
      </w:r>
      <w:r>
        <w:rPr>
          <w:rFonts w:ascii="Calibri" w:eastAsia="Times New Roman" w:hAnsi="Calibri" w:cs="Calibri"/>
          <w:color w:val="000000"/>
          <w:sz w:val="24"/>
          <w:szCs w:val="24"/>
        </w:rPr>
        <w:t xml:space="preserve"> year </w:t>
      </w:r>
      <w:r w:rsidR="00C32331">
        <w:rPr>
          <w:rFonts w:ascii="Calibri" w:eastAsia="Times New Roman" w:hAnsi="Calibri" w:cs="Calibri"/>
          <w:color w:val="000000"/>
          <w:sz w:val="24"/>
          <w:szCs w:val="24"/>
        </w:rPr>
        <w:t>may result in the loss of social privileges, or suspension.</w:t>
      </w:r>
      <w:r w:rsidR="00453AA8">
        <w:rPr>
          <w:rFonts w:ascii="Calibri" w:eastAsia="Times New Roman" w:hAnsi="Calibri" w:cs="Calibri"/>
          <w:color w:val="000000"/>
          <w:sz w:val="24"/>
          <w:szCs w:val="24"/>
        </w:rPr>
        <w:t xml:space="preserve"> A copy of the strike will be given to both the Chapter President and Risk Manager, with another copy being kept on file by the Chief Justice and JB, with copies being sent to fraternity’s national headquarters, chapter advisor(s), and OFSL staff.</w:t>
      </w:r>
    </w:p>
    <w:p w14:paraId="62254C2A" w14:textId="1E838E42" w:rsidR="00C32331" w:rsidRPr="00E449A9" w:rsidRDefault="00C32331" w:rsidP="00C32331">
      <w:pPr>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*”Excessive” will be determined by the Chief Justice and JB.</w:t>
      </w:r>
    </w:p>
    <w:p w14:paraId="510F06FC" w14:textId="77777777" w:rsidR="00E449A9" w:rsidRPr="00E449A9" w:rsidRDefault="00E449A9" w:rsidP="00E449A9">
      <w:pPr>
        <w:spacing w:before="240" w:after="240" w:line="240" w:lineRule="auto"/>
        <w:ind w:left="720"/>
        <w:rPr>
          <w:rFonts w:ascii="Times New Roman" w:eastAsia="Times New Roman" w:hAnsi="Times New Roman" w:cs="Times New Roman"/>
          <w:sz w:val="24"/>
          <w:szCs w:val="24"/>
        </w:rPr>
      </w:pPr>
      <w:r w:rsidRPr="00E449A9">
        <w:rPr>
          <w:rFonts w:ascii="Arial" w:eastAsia="Times New Roman" w:hAnsi="Arial" w:cs="Arial"/>
          <w:color w:val="000000"/>
          <w:sz w:val="24"/>
          <w:szCs w:val="24"/>
        </w:rPr>
        <w:lastRenderedPageBreak/>
        <w:t>                                                        </w:t>
      </w:r>
      <w:r w:rsidRPr="00E449A9">
        <w:rPr>
          <w:rFonts w:ascii="Arial" w:eastAsia="Times New Roman" w:hAnsi="Arial" w:cs="Arial"/>
          <w:color w:val="000000"/>
          <w:sz w:val="24"/>
          <w:szCs w:val="24"/>
        </w:rPr>
        <w:tab/>
      </w:r>
    </w:p>
    <w:p w14:paraId="46E2B7E9" w14:textId="77777777" w:rsidR="00BE71C8" w:rsidRDefault="00BE71C8" w:rsidP="00E449A9">
      <w:pPr>
        <w:spacing w:before="240" w:after="240" w:line="240" w:lineRule="auto"/>
        <w:rPr>
          <w:rFonts w:ascii="Calibri" w:eastAsia="Times New Roman" w:hAnsi="Calibri" w:cs="Calibri"/>
          <w:color w:val="2F5496"/>
          <w:sz w:val="32"/>
          <w:szCs w:val="32"/>
        </w:rPr>
      </w:pPr>
    </w:p>
    <w:p w14:paraId="2415F093" w14:textId="77777777" w:rsidR="00BE71C8" w:rsidRDefault="00BE71C8" w:rsidP="00E449A9">
      <w:pPr>
        <w:spacing w:before="240" w:after="240" w:line="240" w:lineRule="auto"/>
        <w:rPr>
          <w:rFonts w:ascii="Calibri" w:eastAsia="Times New Roman" w:hAnsi="Calibri" w:cs="Calibri"/>
          <w:color w:val="2F5496"/>
          <w:sz w:val="32"/>
          <w:szCs w:val="32"/>
        </w:rPr>
      </w:pPr>
    </w:p>
    <w:p w14:paraId="488BCFBB" w14:textId="02B63B84"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II – Jurisdiction</w:t>
      </w:r>
      <w:r w:rsidRPr="00E449A9">
        <w:rPr>
          <w:rFonts w:ascii="Arial" w:eastAsia="Times New Roman" w:hAnsi="Arial" w:cs="Arial"/>
          <w:color w:val="000000"/>
        </w:rPr>
        <w:t xml:space="preserve">                                            </w:t>
      </w:r>
      <w:r w:rsidRPr="00E449A9">
        <w:rPr>
          <w:rFonts w:ascii="Arial" w:eastAsia="Times New Roman" w:hAnsi="Arial" w:cs="Arial"/>
          <w:color w:val="000000"/>
        </w:rPr>
        <w:tab/>
      </w:r>
      <w:r w:rsidRPr="00E449A9">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ab/>
        <w:t xml:space="preserve">                    </w:t>
      </w:r>
      <w:r w:rsidRPr="00E449A9">
        <w:rPr>
          <w:rFonts w:ascii="Calibri" w:eastAsia="Times New Roman" w:hAnsi="Calibri" w:cs="Calibri"/>
          <w:color w:val="000000"/>
          <w:sz w:val="24"/>
          <w:szCs w:val="24"/>
        </w:rPr>
        <w:tab/>
      </w:r>
    </w:p>
    <w:p w14:paraId="36AD1F23" w14:textId="5DD5F6B6" w:rsidR="00E449A9" w:rsidRPr="00CD61EE" w:rsidRDefault="00E449A9" w:rsidP="00CD61EE">
      <w:pPr>
        <w:pStyle w:val="ListParagraph"/>
        <w:numPr>
          <w:ilvl w:val="0"/>
          <w:numId w:val="32"/>
        </w:numPr>
        <w:spacing w:before="240" w:after="240" w:line="360" w:lineRule="auto"/>
        <w:rPr>
          <w:rFonts w:ascii="Times New Roman" w:eastAsia="Times New Roman" w:hAnsi="Times New Roman" w:cs="Times New Roman"/>
          <w:sz w:val="24"/>
          <w:szCs w:val="24"/>
        </w:rPr>
      </w:pPr>
      <w:r w:rsidRPr="00CD61EE">
        <w:rPr>
          <w:rFonts w:ascii="Calibri" w:eastAsia="Times New Roman" w:hAnsi="Calibri" w:cs="Calibri"/>
          <w:color w:val="000000"/>
          <w:sz w:val="24"/>
          <w:szCs w:val="24"/>
        </w:rPr>
        <w:t>The Judicial Board shall be responsible for all judicial functions of the IFC.</w:t>
      </w:r>
    </w:p>
    <w:p w14:paraId="2A905244" w14:textId="67AA99E4" w:rsidR="00E449A9" w:rsidRPr="00CD61EE" w:rsidRDefault="00E449A9" w:rsidP="00CD61EE">
      <w:pPr>
        <w:pStyle w:val="ListParagraph"/>
        <w:numPr>
          <w:ilvl w:val="0"/>
          <w:numId w:val="32"/>
        </w:numPr>
        <w:spacing w:before="240" w:after="240" w:line="360" w:lineRule="auto"/>
        <w:rPr>
          <w:rFonts w:ascii="Times New Roman" w:eastAsia="Times New Roman" w:hAnsi="Times New Roman" w:cs="Times New Roman"/>
          <w:sz w:val="24"/>
          <w:szCs w:val="24"/>
        </w:rPr>
      </w:pPr>
      <w:r w:rsidRPr="00CD61EE">
        <w:rPr>
          <w:rFonts w:ascii="Calibri" w:eastAsia="Times New Roman" w:hAnsi="Calibri" w:cs="Calibri"/>
          <w:color w:val="000000"/>
          <w:sz w:val="24"/>
          <w:szCs w:val="24"/>
        </w:rPr>
        <w:t xml:space="preserve">The JB will have the power to mediate disputes between member </w:t>
      </w:r>
      <w:r w:rsidR="007E522E">
        <w:rPr>
          <w:rFonts w:ascii="Calibri" w:eastAsia="Times New Roman" w:hAnsi="Calibri" w:cs="Calibri"/>
          <w:color w:val="000000"/>
          <w:sz w:val="24"/>
          <w:szCs w:val="24"/>
        </w:rPr>
        <w:t>f</w:t>
      </w:r>
      <w:r w:rsidRPr="00CD61EE">
        <w:rPr>
          <w:rFonts w:ascii="Calibri" w:eastAsia="Times New Roman" w:hAnsi="Calibri" w:cs="Calibri"/>
          <w:color w:val="000000"/>
          <w:sz w:val="24"/>
          <w:szCs w:val="24"/>
        </w:rPr>
        <w:t>raternities.</w:t>
      </w:r>
      <w:r w:rsidRPr="00CD61EE">
        <w:rPr>
          <w:rFonts w:ascii="Calibri" w:eastAsia="Times New Roman" w:hAnsi="Calibri" w:cs="Calibri"/>
          <w:color w:val="000000"/>
          <w:sz w:val="24"/>
          <w:szCs w:val="24"/>
        </w:rPr>
        <w:tab/>
      </w:r>
    </w:p>
    <w:p w14:paraId="7F9AFAEC" w14:textId="14C3571B" w:rsidR="00E449A9" w:rsidRPr="00CD61EE" w:rsidRDefault="00E449A9" w:rsidP="00CD61EE">
      <w:pPr>
        <w:pStyle w:val="ListParagraph"/>
        <w:numPr>
          <w:ilvl w:val="0"/>
          <w:numId w:val="32"/>
        </w:numPr>
        <w:spacing w:before="240" w:after="240" w:line="360" w:lineRule="auto"/>
        <w:rPr>
          <w:rFonts w:ascii="Times New Roman" w:eastAsia="Times New Roman" w:hAnsi="Times New Roman" w:cs="Times New Roman"/>
          <w:sz w:val="24"/>
          <w:szCs w:val="24"/>
        </w:rPr>
      </w:pPr>
      <w:r w:rsidRPr="00CD61EE">
        <w:rPr>
          <w:rFonts w:ascii="Calibri" w:eastAsia="Times New Roman" w:hAnsi="Calibri" w:cs="Calibri"/>
          <w:color w:val="000000"/>
          <w:sz w:val="24"/>
          <w:szCs w:val="24"/>
        </w:rPr>
        <w:t>The JB is empowered to act in cases involving breaches of the rules and regulations of the IFC</w:t>
      </w:r>
      <w:r w:rsidR="003220CE">
        <w:rPr>
          <w:rFonts w:ascii="Calibri" w:eastAsia="Times New Roman" w:hAnsi="Calibri" w:cs="Calibri"/>
          <w:color w:val="000000"/>
          <w:sz w:val="24"/>
          <w:szCs w:val="24"/>
        </w:rPr>
        <w:t xml:space="preserve"> Constitution, Bylaws, and Policies.</w:t>
      </w:r>
    </w:p>
    <w:p w14:paraId="77991C4D" w14:textId="3521041F" w:rsidR="00E449A9" w:rsidRPr="00CD61EE" w:rsidRDefault="007E522E" w:rsidP="00CD61EE">
      <w:pPr>
        <w:pStyle w:val="ListParagraph"/>
        <w:numPr>
          <w:ilvl w:val="0"/>
          <w:numId w:val="32"/>
        </w:numPr>
        <w:spacing w:before="240" w:after="240" w:line="36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Decisions</w:t>
      </w:r>
      <w:r w:rsidR="00E449A9" w:rsidRPr="00CD61E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by</w:t>
      </w:r>
      <w:r w:rsidR="00E449A9" w:rsidRPr="00CD61EE">
        <w:rPr>
          <w:rFonts w:ascii="Calibri" w:eastAsia="Times New Roman" w:hAnsi="Calibri" w:cs="Calibri"/>
          <w:color w:val="000000"/>
          <w:sz w:val="24"/>
          <w:szCs w:val="24"/>
        </w:rPr>
        <w:t xml:space="preserve"> the</w:t>
      </w:r>
      <w:r w:rsidR="003220CE">
        <w:rPr>
          <w:rFonts w:ascii="Calibri" w:eastAsia="Times New Roman" w:hAnsi="Calibri" w:cs="Calibri"/>
          <w:color w:val="000000"/>
          <w:sz w:val="24"/>
          <w:szCs w:val="24"/>
        </w:rPr>
        <w:t xml:space="preserve"> Chief Justice</w:t>
      </w:r>
      <w:r w:rsidR="00E449A9" w:rsidRPr="00CD61EE">
        <w:rPr>
          <w:rFonts w:ascii="Calibri" w:eastAsia="Times New Roman" w:hAnsi="Calibri" w:cs="Calibri"/>
          <w:color w:val="000000"/>
          <w:sz w:val="24"/>
          <w:szCs w:val="24"/>
        </w:rPr>
        <w:t xml:space="preserve"> </w:t>
      </w:r>
      <w:r w:rsidR="003220CE">
        <w:rPr>
          <w:rFonts w:ascii="Calibri" w:eastAsia="Times New Roman" w:hAnsi="Calibri" w:cs="Calibri"/>
          <w:color w:val="000000"/>
          <w:sz w:val="24"/>
          <w:szCs w:val="24"/>
        </w:rPr>
        <w:t xml:space="preserve">and </w:t>
      </w:r>
      <w:r w:rsidR="00E449A9" w:rsidRPr="00CD61EE">
        <w:rPr>
          <w:rFonts w:ascii="Calibri" w:eastAsia="Times New Roman" w:hAnsi="Calibri" w:cs="Calibri"/>
          <w:color w:val="000000"/>
          <w:sz w:val="24"/>
          <w:szCs w:val="24"/>
        </w:rPr>
        <w:t xml:space="preserve">JB </w:t>
      </w:r>
      <w:r w:rsidR="003220CE">
        <w:rPr>
          <w:rFonts w:ascii="Calibri" w:eastAsia="Times New Roman" w:hAnsi="Calibri" w:cs="Calibri"/>
          <w:color w:val="000000"/>
          <w:sz w:val="24"/>
          <w:szCs w:val="24"/>
        </w:rPr>
        <w:t>is final.</w:t>
      </w:r>
    </w:p>
    <w:p w14:paraId="6D81E0E7" w14:textId="1B8E7AAD" w:rsidR="00E449A9" w:rsidRPr="00CD61EE" w:rsidRDefault="00E449A9" w:rsidP="00CD61EE">
      <w:pPr>
        <w:pStyle w:val="ListParagraph"/>
        <w:numPr>
          <w:ilvl w:val="0"/>
          <w:numId w:val="32"/>
        </w:numPr>
        <w:spacing w:before="240" w:after="240" w:line="360" w:lineRule="auto"/>
        <w:rPr>
          <w:rFonts w:ascii="Times New Roman" w:eastAsia="Times New Roman" w:hAnsi="Times New Roman" w:cs="Times New Roman"/>
          <w:sz w:val="24"/>
          <w:szCs w:val="24"/>
        </w:rPr>
      </w:pPr>
      <w:r w:rsidRPr="00CD61EE">
        <w:rPr>
          <w:rFonts w:ascii="Calibri" w:eastAsia="Times New Roman" w:hAnsi="Calibri" w:cs="Calibri"/>
          <w:color w:val="000000"/>
          <w:sz w:val="24"/>
          <w:szCs w:val="24"/>
        </w:rPr>
        <w:t>Cases including individual members will be submitted to the</w:t>
      </w:r>
      <w:r w:rsidR="0086606D">
        <w:rPr>
          <w:rFonts w:ascii="Calibri" w:eastAsia="Times New Roman" w:hAnsi="Calibri" w:cs="Calibri"/>
          <w:color w:val="000000"/>
          <w:sz w:val="24"/>
          <w:szCs w:val="24"/>
        </w:rPr>
        <w:t xml:space="preserve"> </w:t>
      </w:r>
      <w:r w:rsidRPr="00CD61EE">
        <w:rPr>
          <w:rFonts w:ascii="Calibri" w:eastAsia="Times New Roman" w:hAnsi="Calibri" w:cs="Calibri"/>
          <w:color w:val="000000"/>
          <w:sz w:val="24"/>
          <w:szCs w:val="24"/>
        </w:rPr>
        <w:t>Chief Justice</w:t>
      </w:r>
      <w:r w:rsidR="0086606D">
        <w:rPr>
          <w:rFonts w:ascii="Calibri" w:eastAsia="Times New Roman" w:hAnsi="Calibri" w:cs="Calibri"/>
          <w:color w:val="000000"/>
          <w:sz w:val="24"/>
          <w:szCs w:val="24"/>
        </w:rPr>
        <w:t xml:space="preserve"> and JB who will treat the case in accordance with policies and procedures as set forth by the IFC Constitution, Bylaws, and Procedures, in addition to the Judicial Board Bylaws.</w:t>
      </w:r>
      <w:r w:rsidR="0034709E">
        <w:rPr>
          <w:rFonts w:ascii="Calibri" w:eastAsia="Times New Roman" w:hAnsi="Calibri" w:cs="Calibri"/>
          <w:color w:val="000000"/>
          <w:sz w:val="24"/>
          <w:szCs w:val="24"/>
        </w:rPr>
        <w:t xml:space="preserve"> The Chief Justice and JB cannot handle cases involving hazing or sexual assault.</w:t>
      </w:r>
    </w:p>
    <w:p w14:paraId="2A9DDFED"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r>
    </w:p>
    <w:p w14:paraId="79F0256C" w14:textId="77777777" w:rsidR="0086606D" w:rsidRDefault="00E449A9" w:rsidP="0086606D">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Calibri" w:eastAsia="Times New Roman" w:hAnsi="Calibri" w:cs="Calibri"/>
          <w:color w:val="2F5496"/>
          <w:sz w:val="32"/>
          <w:szCs w:val="32"/>
        </w:rPr>
        <w:t>Article III – Rights</w:t>
      </w:r>
      <w:r w:rsidRPr="00E449A9">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ab/>
      </w:r>
    </w:p>
    <w:p w14:paraId="6F747754" w14:textId="3613A312" w:rsidR="00D65638" w:rsidRPr="00D65638" w:rsidRDefault="00D65638" w:rsidP="0086606D">
      <w:pPr>
        <w:pStyle w:val="ListParagraph"/>
        <w:numPr>
          <w:ilvl w:val="0"/>
          <w:numId w:val="35"/>
        </w:numPr>
        <w:spacing w:before="240" w:after="240" w:line="360" w:lineRule="auto"/>
        <w:rPr>
          <w:rFonts w:ascii="Times New Roman" w:eastAsia="Times New Roman" w:hAnsi="Times New Roman" w:cs="Times New Roman"/>
          <w:sz w:val="24"/>
          <w:szCs w:val="24"/>
        </w:rPr>
      </w:pPr>
      <w:r>
        <w:rPr>
          <w:rFonts w:ascii="Calibri" w:eastAsia="Times New Roman" w:hAnsi="Calibri" w:cs="Calibri"/>
          <w:sz w:val="24"/>
          <w:szCs w:val="24"/>
        </w:rPr>
        <w:t xml:space="preserve">Chapters will be informed of their </w:t>
      </w:r>
      <w:r w:rsidR="002769DA">
        <w:rPr>
          <w:rFonts w:ascii="Calibri" w:eastAsia="Times New Roman" w:hAnsi="Calibri" w:cs="Calibri"/>
          <w:sz w:val="24"/>
          <w:szCs w:val="24"/>
        </w:rPr>
        <w:t>alleged</w:t>
      </w:r>
      <w:r>
        <w:rPr>
          <w:rFonts w:ascii="Calibri" w:eastAsia="Times New Roman" w:hAnsi="Calibri" w:cs="Calibri"/>
          <w:sz w:val="24"/>
          <w:szCs w:val="24"/>
        </w:rPr>
        <w:t xml:space="preserve"> infraction no more than </w:t>
      </w:r>
      <w:r w:rsidR="00680E4F">
        <w:rPr>
          <w:rFonts w:ascii="Calibri" w:eastAsia="Times New Roman" w:hAnsi="Calibri" w:cs="Calibri"/>
          <w:sz w:val="24"/>
          <w:szCs w:val="24"/>
        </w:rPr>
        <w:t>14 days</w:t>
      </w:r>
      <w:r>
        <w:rPr>
          <w:rFonts w:ascii="Calibri" w:eastAsia="Times New Roman" w:hAnsi="Calibri" w:cs="Calibri"/>
          <w:sz w:val="24"/>
          <w:szCs w:val="24"/>
        </w:rPr>
        <w:t xml:space="preserve"> </w:t>
      </w:r>
      <w:r w:rsidR="001A64D1">
        <w:rPr>
          <w:rFonts w:ascii="Calibri" w:eastAsia="Times New Roman" w:hAnsi="Calibri" w:cs="Calibri"/>
          <w:sz w:val="24"/>
          <w:szCs w:val="24"/>
        </w:rPr>
        <w:t>after</w:t>
      </w:r>
      <w:r>
        <w:rPr>
          <w:rFonts w:ascii="Calibri" w:eastAsia="Times New Roman" w:hAnsi="Calibri" w:cs="Calibri"/>
          <w:sz w:val="24"/>
          <w:szCs w:val="24"/>
        </w:rPr>
        <w:t xml:space="preserve"> the Chief Justice and JB have received notice of the infraction. </w:t>
      </w:r>
    </w:p>
    <w:p w14:paraId="0BC64448" w14:textId="3F022ACC" w:rsidR="00E449A9" w:rsidRPr="0086606D" w:rsidRDefault="00E449A9" w:rsidP="0086606D">
      <w:pPr>
        <w:pStyle w:val="ListParagraph"/>
        <w:numPr>
          <w:ilvl w:val="0"/>
          <w:numId w:val="35"/>
        </w:numPr>
        <w:spacing w:before="240" w:after="240" w:line="360" w:lineRule="auto"/>
        <w:rPr>
          <w:rFonts w:ascii="Times New Roman" w:eastAsia="Times New Roman" w:hAnsi="Times New Roman" w:cs="Times New Roman"/>
          <w:sz w:val="24"/>
          <w:szCs w:val="24"/>
        </w:rPr>
      </w:pPr>
      <w:r w:rsidRPr="0086606D">
        <w:rPr>
          <w:rFonts w:ascii="Calibri" w:eastAsia="Times New Roman" w:hAnsi="Calibri" w:cs="Calibri"/>
          <w:color w:val="000000"/>
          <w:sz w:val="24"/>
          <w:szCs w:val="24"/>
        </w:rPr>
        <w:t xml:space="preserve">Chapters summoned to JB have the right to at least </w:t>
      </w:r>
      <w:r w:rsidR="00680E4F">
        <w:rPr>
          <w:rFonts w:ascii="Calibri" w:eastAsia="Times New Roman" w:hAnsi="Calibri" w:cs="Calibri"/>
          <w:color w:val="000000"/>
          <w:sz w:val="24"/>
          <w:szCs w:val="24"/>
        </w:rPr>
        <w:t>two</w:t>
      </w:r>
      <w:r w:rsidRPr="0086606D">
        <w:rPr>
          <w:rFonts w:ascii="Calibri" w:eastAsia="Times New Roman" w:hAnsi="Calibri" w:cs="Calibri"/>
          <w:color w:val="000000"/>
          <w:sz w:val="24"/>
          <w:szCs w:val="24"/>
        </w:rPr>
        <w:t xml:space="preserve"> days’ notice before their hearing.</w:t>
      </w:r>
    </w:p>
    <w:p w14:paraId="48BC354D" w14:textId="1440E0CF" w:rsidR="00E449A9" w:rsidRPr="0086606D" w:rsidRDefault="00E449A9" w:rsidP="0086606D">
      <w:pPr>
        <w:pStyle w:val="ListParagraph"/>
        <w:numPr>
          <w:ilvl w:val="0"/>
          <w:numId w:val="33"/>
        </w:numPr>
        <w:spacing w:before="240" w:after="240" w:line="360" w:lineRule="auto"/>
        <w:rPr>
          <w:rFonts w:ascii="Times New Roman" w:eastAsia="Times New Roman" w:hAnsi="Times New Roman" w:cs="Times New Roman"/>
          <w:sz w:val="24"/>
          <w:szCs w:val="24"/>
        </w:rPr>
      </w:pPr>
      <w:r w:rsidRPr="0086606D">
        <w:rPr>
          <w:rFonts w:ascii="Calibri" w:eastAsia="Times New Roman" w:hAnsi="Calibri" w:cs="Calibri"/>
          <w:color w:val="000000"/>
          <w:sz w:val="24"/>
          <w:szCs w:val="24"/>
        </w:rPr>
        <w:t xml:space="preserve">The accused Chapter is to be provided with a written </w:t>
      </w:r>
      <w:r w:rsidR="001A64D1">
        <w:rPr>
          <w:rFonts w:ascii="Calibri" w:eastAsia="Times New Roman" w:hAnsi="Calibri" w:cs="Calibri"/>
          <w:color w:val="000000"/>
          <w:sz w:val="24"/>
          <w:szCs w:val="24"/>
        </w:rPr>
        <w:t>decision</w:t>
      </w:r>
      <w:r w:rsidRPr="0086606D">
        <w:rPr>
          <w:rFonts w:ascii="Calibri" w:eastAsia="Times New Roman" w:hAnsi="Calibri" w:cs="Calibri"/>
          <w:color w:val="000000"/>
          <w:sz w:val="24"/>
          <w:szCs w:val="24"/>
        </w:rPr>
        <w:t xml:space="preserve"> from the hearing within one week of a decision being made.                                               </w:t>
      </w:r>
      <w:r w:rsidRPr="0086606D">
        <w:rPr>
          <w:rFonts w:ascii="Calibri" w:eastAsia="Times New Roman" w:hAnsi="Calibri" w:cs="Calibri"/>
          <w:color w:val="000000"/>
          <w:sz w:val="24"/>
          <w:szCs w:val="24"/>
        </w:rPr>
        <w:tab/>
        <w:t xml:space="preserve">        </w:t>
      </w:r>
      <w:r w:rsidRPr="0086606D">
        <w:rPr>
          <w:rFonts w:ascii="Calibri" w:eastAsia="Times New Roman" w:hAnsi="Calibri" w:cs="Calibri"/>
          <w:color w:val="000000"/>
          <w:sz w:val="24"/>
          <w:szCs w:val="24"/>
        </w:rPr>
        <w:tab/>
      </w:r>
    </w:p>
    <w:p w14:paraId="7755A868"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t xml:space="preserve">                                                        </w:t>
      </w:r>
      <w:r w:rsidRPr="00E449A9">
        <w:rPr>
          <w:rFonts w:ascii="Arial" w:eastAsia="Times New Roman" w:hAnsi="Arial" w:cs="Arial"/>
          <w:color w:val="000000"/>
        </w:rPr>
        <w:tab/>
      </w:r>
    </w:p>
    <w:p w14:paraId="77245F16" w14:textId="590B4756"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IV – Membership</w:t>
      </w:r>
      <w:r w:rsidRPr="00E449A9">
        <w:rPr>
          <w:rFonts w:ascii="Arial" w:eastAsia="Times New Roman" w:hAnsi="Arial" w:cs="Arial"/>
          <w:color w:val="000000"/>
        </w:rPr>
        <w:t>                                        </w:t>
      </w:r>
      <w:r w:rsidRPr="00E449A9">
        <w:rPr>
          <w:rFonts w:ascii="Arial" w:eastAsia="Times New Roman" w:hAnsi="Arial" w:cs="Arial"/>
          <w:color w:val="000000"/>
        </w:rPr>
        <w:tab/>
      </w:r>
    </w:p>
    <w:p w14:paraId="4960BD23" w14:textId="0F672C68" w:rsidR="00E449A9" w:rsidRPr="001A64D1" w:rsidRDefault="00E449A9" w:rsidP="001A64D1">
      <w:pPr>
        <w:pStyle w:val="ListParagraph"/>
        <w:numPr>
          <w:ilvl w:val="0"/>
          <w:numId w:val="33"/>
        </w:numPr>
        <w:spacing w:before="240" w:after="240" w:line="360" w:lineRule="auto"/>
        <w:rPr>
          <w:rFonts w:ascii="Times New Roman" w:eastAsia="Times New Roman" w:hAnsi="Times New Roman" w:cs="Times New Roman"/>
          <w:sz w:val="24"/>
          <w:szCs w:val="24"/>
        </w:rPr>
      </w:pPr>
      <w:r w:rsidRPr="001A64D1">
        <w:rPr>
          <w:rFonts w:ascii="Calibri" w:eastAsia="Times New Roman" w:hAnsi="Calibri" w:cs="Calibri"/>
          <w:color w:val="000000"/>
          <w:sz w:val="24"/>
          <w:szCs w:val="24"/>
        </w:rPr>
        <w:t xml:space="preserve">The JB will consist of the IFC Chief Justice and six IFC-recognized </w:t>
      </w:r>
      <w:r w:rsidR="001A64D1" w:rsidRPr="001A64D1">
        <w:rPr>
          <w:rFonts w:ascii="Calibri" w:eastAsia="Times New Roman" w:hAnsi="Calibri" w:cs="Calibri"/>
          <w:color w:val="000000"/>
          <w:sz w:val="24"/>
          <w:szCs w:val="24"/>
        </w:rPr>
        <w:t xml:space="preserve">Voting and Associate Member </w:t>
      </w:r>
      <w:r w:rsidRPr="001A64D1">
        <w:rPr>
          <w:rFonts w:ascii="Calibri" w:eastAsia="Times New Roman" w:hAnsi="Calibri" w:cs="Calibri"/>
          <w:color w:val="000000"/>
          <w:sz w:val="24"/>
          <w:szCs w:val="24"/>
        </w:rPr>
        <w:t>fraternity members.</w:t>
      </w:r>
    </w:p>
    <w:p w14:paraId="77EC0948" w14:textId="291A6125" w:rsidR="007A2FC4" w:rsidRPr="001A64D1" w:rsidRDefault="00E449A9" w:rsidP="001A64D1">
      <w:pPr>
        <w:pStyle w:val="ListParagraph"/>
        <w:numPr>
          <w:ilvl w:val="1"/>
          <w:numId w:val="33"/>
        </w:numPr>
        <w:spacing w:before="240" w:after="240" w:line="360" w:lineRule="auto"/>
        <w:rPr>
          <w:rFonts w:ascii="Arial" w:eastAsia="Times New Roman" w:hAnsi="Arial" w:cs="Arial"/>
          <w:color w:val="000000"/>
        </w:rPr>
      </w:pPr>
      <w:r w:rsidRPr="001A64D1">
        <w:rPr>
          <w:rFonts w:ascii="Calibri" w:eastAsia="Times New Roman" w:hAnsi="Calibri" w:cs="Calibri"/>
          <w:color w:val="000000"/>
          <w:sz w:val="24"/>
          <w:szCs w:val="24"/>
        </w:rPr>
        <w:lastRenderedPageBreak/>
        <w:t>There shall be no more than one representative from a given fraternity on the JB, including the Chief Justice.</w:t>
      </w:r>
      <w:r w:rsidRPr="001A64D1">
        <w:rPr>
          <w:rFonts w:ascii="Arial" w:eastAsia="Times New Roman" w:hAnsi="Arial" w:cs="Arial"/>
          <w:color w:val="000000"/>
        </w:rPr>
        <w:t xml:space="preserve">  </w:t>
      </w:r>
    </w:p>
    <w:p w14:paraId="5F1C80E8" w14:textId="2C1059E4" w:rsidR="00AC670F" w:rsidRPr="001A64D1" w:rsidRDefault="007A2FC4" w:rsidP="001A64D1">
      <w:pPr>
        <w:pStyle w:val="ListParagraph"/>
        <w:numPr>
          <w:ilvl w:val="0"/>
          <w:numId w:val="33"/>
        </w:numPr>
        <w:spacing w:before="240" w:after="240" w:line="360" w:lineRule="auto"/>
        <w:rPr>
          <w:rFonts w:eastAsia="Times New Roman" w:cstheme="minorHAnsi"/>
          <w:color w:val="000000"/>
          <w:sz w:val="24"/>
          <w:szCs w:val="24"/>
        </w:rPr>
      </w:pPr>
      <w:r w:rsidRPr="001A64D1">
        <w:rPr>
          <w:rFonts w:eastAsia="Times New Roman" w:cstheme="minorHAnsi"/>
          <w:color w:val="000000"/>
          <w:sz w:val="24"/>
          <w:szCs w:val="24"/>
        </w:rPr>
        <w:t>For official business to be enacted, a minimum quorum of three JB members must be present, including the Chief Justice.</w:t>
      </w:r>
    </w:p>
    <w:p w14:paraId="1F44C228" w14:textId="58678406" w:rsidR="00E449A9" w:rsidRPr="001A64D1" w:rsidRDefault="00AC670F" w:rsidP="001A64D1">
      <w:pPr>
        <w:pStyle w:val="ListParagraph"/>
        <w:numPr>
          <w:ilvl w:val="1"/>
          <w:numId w:val="33"/>
        </w:numPr>
        <w:spacing w:before="240" w:after="240" w:line="360" w:lineRule="auto"/>
        <w:rPr>
          <w:rFonts w:ascii="Arial" w:eastAsia="Times New Roman" w:hAnsi="Arial" w:cs="Arial"/>
          <w:color w:val="000000"/>
        </w:rPr>
      </w:pPr>
      <w:r w:rsidRPr="001A64D1">
        <w:rPr>
          <w:rFonts w:eastAsia="Times New Roman" w:cstheme="minorHAnsi"/>
          <w:color w:val="000000"/>
          <w:sz w:val="24"/>
          <w:szCs w:val="24"/>
        </w:rPr>
        <w:t xml:space="preserve">Any JB Member whose chapter is on trial is </w:t>
      </w:r>
      <w:r w:rsidR="001A64D1">
        <w:rPr>
          <w:rFonts w:eastAsia="Times New Roman" w:cstheme="minorHAnsi"/>
          <w:color w:val="000000"/>
          <w:sz w:val="24"/>
          <w:szCs w:val="24"/>
        </w:rPr>
        <w:t>permitted to attend the hearing, but may not cast a vote and deliberate with the presiding Chief Justice and JB members</w:t>
      </w:r>
      <w:r w:rsidR="005C323D">
        <w:rPr>
          <w:rFonts w:eastAsia="Times New Roman" w:cstheme="minorHAnsi"/>
          <w:color w:val="000000"/>
          <w:sz w:val="24"/>
          <w:szCs w:val="24"/>
        </w:rPr>
        <w:t xml:space="preserve">. Additionally, the JB Member whose chapter is on trial will not count towards quorum. </w:t>
      </w:r>
      <w:r w:rsidRPr="001A64D1">
        <w:rPr>
          <w:rFonts w:eastAsia="Times New Roman" w:cstheme="minorHAnsi"/>
          <w:color w:val="000000"/>
          <w:sz w:val="24"/>
          <w:szCs w:val="24"/>
        </w:rPr>
        <w:t xml:space="preserve"> </w:t>
      </w:r>
      <w:r w:rsidR="007A2FC4" w:rsidRPr="001A64D1">
        <w:rPr>
          <w:rFonts w:eastAsia="Times New Roman" w:cstheme="minorHAnsi"/>
          <w:color w:val="000000"/>
          <w:sz w:val="24"/>
          <w:szCs w:val="24"/>
        </w:rPr>
        <w:t xml:space="preserve"> </w:t>
      </w:r>
      <w:r w:rsidR="00E449A9" w:rsidRPr="001A64D1">
        <w:rPr>
          <w:rFonts w:ascii="Arial" w:eastAsia="Times New Roman" w:hAnsi="Arial" w:cs="Arial"/>
          <w:color w:val="000000"/>
        </w:rPr>
        <w:t xml:space="preserve">   </w:t>
      </w:r>
      <w:r w:rsidR="00E449A9" w:rsidRPr="001A64D1">
        <w:rPr>
          <w:rFonts w:ascii="Arial" w:eastAsia="Times New Roman" w:hAnsi="Arial" w:cs="Arial"/>
          <w:color w:val="000000"/>
        </w:rPr>
        <w:tab/>
      </w:r>
    </w:p>
    <w:p w14:paraId="3D095E70" w14:textId="20BCA42E" w:rsidR="003C40EF" w:rsidRPr="00BE71C8" w:rsidRDefault="007A2FC4" w:rsidP="003C40EF">
      <w:pPr>
        <w:pStyle w:val="ListParagraph"/>
        <w:numPr>
          <w:ilvl w:val="0"/>
          <w:numId w:val="33"/>
        </w:numPr>
        <w:spacing w:before="240" w:after="240" w:line="360" w:lineRule="auto"/>
        <w:rPr>
          <w:rFonts w:ascii="Times New Roman" w:eastAsia="Times New Roman" w:hAnsi="Times New Roman" w:cs="Times New Roman"/>
          <w:sz w:val="24"/>
          <w:szCs w:val="24"/>
        </w:rPr>
      </w:pPr>
      <w:r w:rsidRPr="001A64D1">
        <w:rPr>
          <w:rFonts w:eastAsia="Times New Roman" w:cstheme="minorHAnsi"/>
          <w:sz w:val="24"/>
          <w:szCs w:val="24"/>
        </w:rPr>
        <w:t xml:space="preserve">All JB meetings will be conducted exclusively by </w:t>
      </w:r>
      <w:r w:rsidR="00AC670F" w:rsidRPr="001A64D1">
        <w:rPr>
          <w:rFonts w:eastAsia="Times New Roman" w:cstheme="minorHAnsi"/>
          <w:sz w:val="24"/>
          <w:szCs w:val="24"/>
        </w:rPr>
        <w:t>the JB and Chief Justice.</w:t>
      </w:r>
      <w:r w:rsidR="00E449A9" w:rsidRPr="001A64D1">
        <w:rPr>
          <w:rFonts w:ascii="Arial" w:eastAsia="Times New Roman" w:hAnsi="Arial" w:cs="Arial"/>
          <w:color w:val="000000"/>
        </w:rPr>
        <w:tab/>
      </w:r>
    </w:p>
    <w:p w14:paraId="7FF34ECD" w14:textId="77777777" w:rsidR="00BE71C8" w:rsidRPr="003C40EF" w:rsidRDefault="00BE71C8" w:rsidP="00BE71C8">
      <w:pPr>
        <w:pStyle w:val="ListParagraph"/>
        <w:spacing w:before="240" w:after="240" w:line="360" w:lineRule="auto"/>
        <w:rPr>
          <w:rFonts w:ascii="Times New Roman" w:eastAsia="Times New Roman" w:hAnsi="Times New Roman" w:cs="Times New Roman"/>
          <w:sz w:val="24"/>
          <w:szCs w:val="24"/>
        </w:rPr>
      </w:pPr>
    </w:p>
    <w:p w14:paraId="6E12B154" w14:textId="2B84AF20"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V – Eligibility</w:t>
      </w:r>
      <w:r w:rsidRPr="00E449A9">
        <w:rPr>
          <w:rFonts w:ascii="Arial" w:eastAsia="Times New Roman" w:hAnsi="Arial" w:cs="Arial"/>
          <w:color w:val="000000"/>
        </w:rPr>
        <w:t>                                                       </w:t>
      </w:r>
      <w:r w:rsidRPr="00E449A9">
        <w:rPr>
          <w:rFonts w:ascii="Arial" w:eastAsia="Times New Roman" w:hAnsi="Arial" w:cs="Arial"/>
          <w:color w:val="000000"/>
        </w:rPr>
        <w:tab/>
      </w:r>
    </w:p>
    <w:p w14:paraId="5E29CD50" w14:textId="44B92790" w:rsidR="00E449A9" w:rsidRPr="00E46387" w:rsidRDefault="00E449A9" w:rsidP="00E46387">
      <w:pPr>
        <w:pStyle w:val="ListParagraph"/>
        <w:numPr>
          <w:ilvl w:val="0"/>
          <w:numId w:val="39"/>
        </w:numPr>
        <w:spacing w:before="240" w:after="240" w:line="360" w:lineRule="auto"/>
        <w:rPr>
          <w:rFonts w:ascii="Times New Roman" w:eastAsia="Times New Roman" w:hAnsi="Times New Roman" w:cs="Times New Roman"/>
          <w:sz w:val="24"/>
          <w:szCs w:val="24"/>
        </w:rPr>
      </w:pPr>
      <w:r w:rsidRPr="00E46387">
        <w:rPr>
          <w:rFonts w:ascii="Calibri" w:eastAsia="Times New Roman" w:hAnsi="Calibri" w:cs="Calibri"/>
          <w:color w:val="000000"/>
          <w:sz w:val="24"/>
          <w:szCs w:val="24"/>
        </w:rPr>
        <w:t xml:space="preserve">In order to be eligible for membership of the IFC JB, the candidate must be a fully matriculated full-time Pitt undergraduate student in good standing within their chapter </w:t>
      </w:r>
      <w:r w:rsidR="003C40EF">
        <w:rPr>
          <w:rFonts w:ascii="Calibri" w:eastAsia="Times New Roman" w:hAnsi="Calibri" w:cs="Calibri"/>
          <w:color w:val="000000"/>
          <w:sz w:val="24"/>
          <w:szCs w:val="24"/>
        </w:rPr>
        <w:t>going into</w:t>
      </w:r>
      <w:r w:rsidRPr="00E46387">
        <w:rPr>
          <w:rFonts w:ascii="Calibri" w:eastAsia="Times New Roman" w:hAnsi="Calibri" w:cs="Calibri"/>
          <w:color w:val="000000"/>
          <w:sz w:val="24"/>
          <w:szCs w:val="24"/>
        </w:rPr>
        <w:t xml:space="preserve"> their sophomore, junior or senior year.</w:t>
      </w:r>
    </w:p>
    <w:p w14:paraId="04B66230" w14:textId="0F5F1A80" w:rsidR="00E449A9" w:rsidRPr="00E46387" w:rsidRDefault="00E449A9" w:rsidP="00E46387">
      <w:pPr>
        <w:pStyle w:val="ListParagraph"/>
        <w:numPr>
          <w:ilvl w:val="1"/>
          <w:numId w:val="39"/>
        </w:numPr>
        <w:spacing w:after="0" w:line="360" w:lineRule="auto"/>
        <w:textAlignment w:val="baseline"/>
        <w:rPr>
          <w:rFonts w:ascii="Arial" w:eastAsia="Times New Roman" w:hAnsi="Arial" w:cs="Arial"/>
          <w:color w:val="000000"/>
        </w:rPr>
      </w:pPr>
      <w:r w:rsidRPr="00E46387">
        <w:rPr>
          <w:rFonts w:ascii="Calibri" w:eastAsia="Times New Roman" w:hAnsi="Calibri" w:cs="Calibri"/>
          <w:color w:val="000000"/>
          <w:sz w:val="24"/>
          <w:szCs w:val="24"/>
        </w:rPr>
        <w:t xml:space="preserve">Once selected, JB members </w:t>
      </w:r>
      <w:r w:rsidR="005C323D">
        <w:rPr>
          <w:rFonts w:ascii="Calibri" w:eastAsia="Times New Roman" w:hAnsi="Calibri" w:cs="Calibri"/>
          <w:color w:val="000000"/>
          <w:sz w:val="24"/>
          <w:szCs w:val="24"/>
        </w:rPr>
        <w:t xml:space="preserve">will be chosen at the end of the spring semester and will remain on JB until the end of the </w:t>
      </w:r>
      <w:r w:rsidR="00110B97">
        <w:rPr>
          <w:rFonts w:ascii="Calibri" w:eastAsia="Times New Roman" w:hAnsi="Calibri" w:cs="Calibri"/>
          <w:color w:val="000000"/>
          <w:sz w:val="24"/>
          <w:szCs w:val="24"/>
        </w:rPr>
        <w:t xml:space="preserve">next </w:t>
      </w:r>
      <w:r w:rsidR="005C323D">
        <w:rPr>
          <w:rFonts w:ascii="Calibri" w:eastAsia="Times New Roman" w:hAnsi="Calibri" w:cs="Calibri"/>
          <w:color w:val="000000"/>
          <w:sz w:val="24"/>
          <w:szCs w:val="24"/>
        </w:rPr>
        <w:t>academic year</w:t>
      </w:r>
      <w:r w:rsidRPr="00E46387">
        <w:rPr>
          <w:rFonts w:ascii="Calibri" w:eastAsia="Times New Roman" w:hAnsi="Calibri" w:cs="Calibri"/>
          <w:color w:val="000000"/>
          <w:sz w:val="24"/>
          <w:szCs w:val="24"/>
        </w:rPr>
        <w:t>.</w:t>
      </w:r>
    </w:p>
    <w:p w14:paraId="2C6FE77F" w14:textId="22CC8519" w:rsidR="00E67FBB" w:rsidRPr="00E67FBB" w:rsidRDefault="00E449A9" w:rsidP="00E67FBB">
      <w:pPr>
        <w:pStyle w:val="ListParagraph"/>
        <w:numPr>
          <w:ilvl w:val="1"/>
          <w:numId w:val="39"/>
        </w:numPr>
        <w:spacing w:after="0" w:line="360" w:lineRule="auto"/>
        <w:textAlignment w:val="baseline"/>
        <w:rPr>
          <w:rFonts w:ascii="Arial" w:eastAsia="Times New Roman" w:hAnsi="Arial" w:cs="Arial"/>
          <w:color w:val="000000"/>
        </w:rPr>
      </w:pPr>
      <w:r w:rsidRPr="00E46387">
        <w:rPr>
          <w:rFonts w:ascii="Calibri" w:eastAsia="Times New Roman" w:hAnsi="Calibri" w:cs="Calibri"/>
          <w:color w:val="000000"/>
          <w:sz w:val="24"/>
          <w:szCs w:val="24"/>
        </w:rPr>
        <w:t>Candidates must have and maintain a cumulative grade point average of 2.</w:t>
      </w:r>
      <w:r w:rsidR="00750B28">
        <w:rPr>
          <w:rFonts w:ascii="Calibri" w:eastAsia="Times New Roman" w:hAnsi="Calibri" w:cs="Calibri"/>
          <w:color w:val="000000"/>
          <w:sz w:val="24"/>
          <w:szCs w:val="24"/>
        </w:rPr>
        <w:t>75</w:t>
      </w:r>
      <w:r w:rsidRPr="00E46387">
        <w:rPr>
          <w:rFonts w:ascii="Calibri" w:eastAsia="Times New Roman" w:hAnsi="Calibri" w:cs="Calibri"/>
          <w:color w:val="000000"/>
          <w:sz w:val="24"/>
          <w:szCs w:val="24"/>
        </w:rPr>
        <w:t xml:space="preserve"> to be eligible for JB membership.</w:t>
      </w:r>
    </w:p>
    <w:p w14:paraId="5D6CC191" w14:textId="5B1A3F17" w:rsidR="00E449A9" w:rsidRPr="00E46387" w:rsidRDefault="00E449A9" w:rsidP="00E46387">
      <w:pPr>
        <w:pStyle w:val="ListParagraph"/>
        <w:numPr>
          <w:ilvl w:val="1"/>
          <w:numId w:val="39"/>
        </w:numPr>
        <w:spacing w:after="0" w:line="360" w:lineRule="auto"/>
        <w:textAlignment w:val="baseline"/>
        <w:rPr>
          <w:rFonts w:ascii="Arial" w:eastAsia="Times New Roman" w:hAnsi="Arial" w:cs="Arial"/>
          <w:color w:val="000000"/>
        </w:rPr>
      </w:pPr>
      <w:r w:rsidRPr="00E46387">
        <w:rPr>
          <w:rFonts w:ascii="Calibri" w:eastAsia="Times New Roman" w:hAnsi="Calibri" w:cs="Calibri"/>
          <w:color w:val="000000"/>
          <w:sz w:val="24"/>
          <w:szCs w:val="24"/>
        </w:rPr>
        <w:t>Candidates</w:t>
      </w:r>
      <w:r w:rsidR="00594578">
        <w:rPr>
          <w:rFonts w:ascii="Calibri" w:eastAsia="Times New Roman" w:hAnsi="Calibri" w:cs="Calibri"/>
          <w:color w:val="000000"/>
          <w:sz w:val="24"/>
          <w:szCs w:val="24"/>
        </w:rPr>
        <w:t>’</w:t>
      </w:r>
      <w:r w:rsidRPr="00E46387">
        <w:rPr>
          <w:rFonts w:ascii="Calibri" w:eastAsia="Times New Roman" w:hAnsi="Calibri" w:cs="Calibri"/>
          <w:color w:val="000000"/>
          <w:sz w:val="24"/>
          <w:szCs w:val="24"/>
        </w:rPr>
        <w:t xml:space="preserve"> </w:t>
      </w:r>
      <w:r w:rsidR="00B80456" w:rsidRPr="00E46387">
        <w:rPr>
          <w:rFonts w:ascii="Calibri" w:eastAsia="Times New Roman" w:hAnsi="Calibri" w:cs="Calibri"/>
          <w:color w:val="000000"/>
          <w:sz w:val="24"/>
          <w:szCs w:val="24"/>
        </w:rPr>
        <w:t>chapters may not be on suspension or a vari</w:t>
      </w:r>
      <w:r w:rsidR="00E67FBB">
        <w:rPr>
          <w:rFonts w:ascii="Calibri" w:eastAsia="Times New Roman" w:hAnsi="Calibri" w:cs="Calibri"/>
          <w:color w:val="000000"/>
          <w:sz w:val="24"/>
          <w:szCs w:val="24"/>
        </w:rPr>
        <w:t>ety</w:t>
      </w:r>
      <w:r w:rsidR="00B80456" w:rsidRPr="00E46387">
        <w:rPr>
          <w:rFonts w:ascii="Calibri" w:eastAsia="Times New Roman" w:hAnsi="Calibri" w:cs="Calibri"/>
          <w:color w:val="000000"/>
          <w:sz w:val="24"/>
          <w:szCs w:val="24"/>
        </w:rPr>
        <w:t xml:space="preserve"> of probation.</w:t>
      </w:r>
      <w:r w:rsidRPr="00E46387">
        <w:rPr>
          <w:rFonts w:ascii="Arial" w:eastAsia="Times New Roman" w:hAnsi="Arial" w:cs="Arial"/>
          <w:color w:val="000000"/>
        </w:rPr>
        <w:t xml:space="preserve">   </w:t>
      </w:r>
      <w:r w:rsidRPr="00E46387">
        <w:rPr>
          <w:rFonts w:ascii="Arial" w:eastAsia="Times New Roman" w:hAnsi="Arial" w:cs="Arial"/>
          <w:color w:val="000000"/>
        </w:rPr>
        <w:tab/>
      </w:r>
    </w:p>
    <w:p w14:paraId="30E1CDD9" w14:textId="015A98DF" w:rsidR="00E830D9" w:rsidRPr="00E46387" w:rsidRDefault="00E449A9" w:rsidP="00E46387">
      <w:pPr>
        <w:pStyle w:val="ListParagraph"/>
        <w:numPr>
          <w:ilvl w:val="1"/>
          <w:numId w:val="39"/>
        </w:numPr>
        <w:spacing w:after="240" w:line="360" w:lineRule="auto"/>
        <w:textAlignment w:val="baseline"/>
        <w:rPr>
          <w:rFonts w:ascii="Arial" w:eastAsia="Times New Roman" w:hAnsi="Arial" w:cs="Arial"/>
          <w:color w:val="000000"/>
        </w:rPr>
      </w:pPr>
      <w:r w:rsidRPr="00E46387">
        <w:rPr>
          <w:rFonts w:ascii="Calibri" w:eastAsia="Times New Roman" w:hAnsi="Calibri" w:cs="Calibri"/>
          <w:color w:val="000000"/>
          <w:sz w:val="24"/>
          <w:szCs w:val="24"/>
        </w:rPr>
        <w:t>Presidents of IFC chapters are not eligible to serve on the JB</w:t>
      </w:r>
      <w:r w:rsidR="00E46387">
        <w:rPr>
          <w:rFonts w:ascii="Calibri" w:eastAsia="Times New Roman" w:hAnsi="Calibri" w:cs="Calibri"/>
          <w:color w:val="000000"/>
          <w:sz w:val="24"/>
          <w:szCs w:val="24"/>
        </w:rPr>
        <w:t>.</w:t>
      </w:r>
      <w:r w:rsidRPr="00E46387">
        <w:rPr>
          <w:rFonts w:ascii="Arial" w:eastAsia="Times New Roman" w:hAnsi="Arial" w:cs="Arial"/>
          <w:color w:val="000000"/>
        </w:rPr>
        <w:t xml:space="preserve">       </w:t>
      </w:r>
      <w:r w:rsidRPr="00E46387">
        <w:rPr>
          <w:rFonts w:ascii="Arial" w:eastAsia="Times New Roman" w:hAnsi="Arial" w:cs="Arial"/>
          <w:color w:val="000000"/>
        </w:rPr>
        <w:tab/>
        <w:t xml:space="preserve">                                </w:t>
      </w:r>
      <w:r w:rsidRPr="00E46387">
        <w:rPr>
          <w:rFonts w:ascii="Arial" w:eastAsia="Times New Roman" w:hAnsi="Arial" w:cs="Arial"/>
          <w:color w:val="000000"/>
        </w:rPr>
        <w:tab/>
      </w:r>
    </w:p>
    <w:p w14:paraId="3CFEC153" w14:textId="3B5E6F54"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VI – Selection</w:t>
      </w:r>
      <w:r w:rsidRPr="00E449A9">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ab/>
      </w:r>
    </w:p>
    <w:p w14:paraId="144B5709" w14:textId="4A13E7D8" w:rsidR="00E449A9" w:rsidRPr="00E830D9" w:rsidRDefault="00E449A9" w:rsidP="00E830D9">
      <w:pPr>
        <w:pStyle w:val="ListParagraph"/>
        <w:numPr>
          <w:ilvl w:val="0"/>
          <w:numId w:val="19"/>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JB member selection will occur during each Spring semester</w:t>
      </w:r>
      <w:r w:rsidR="0025101F">
        <w:rPr>
          <w:rFonts w:ascii="Calibri" w:eastAsia="Times New Roman" w:hAnsi="Calibri" w:cs="Calibri"/>
          <w:color w:val="000000"/>
          <w:sz w:val="24"/>
          <w:szCs w:val="24"/>
        </w:rPr>
        <w:t>,</w:t>
      </w:r>
      <w:r w:rsidRPr="00E830D9">
        <w:rPr>
          <w:rFonts w:ascii="Calibri" w:eastAsia="Times New Roman" w:hAnsi="Calibri" w:cs="Calibri"/>
          <w:color w:val="000000"/>
          <w:sz w:val="24"/>
          <w:szCs w:val="24"/>
        </w:rPr>
        <w:t xml:space="preserve"> and</w:t>
      </w:r>
      <w:r w:rsidR="0025101F">
        <w:rPr>
          <w:rFonts w:ascii="Calibri" w:eastAsia="Times New Roman" w:hAnsi="Calibri" w:cs="Calibri"/>
          <w:color w:val="000000"/>
          <w:sz w:val="24"/>
          <w:szCs w:val="24"/>
        </w:rPr>
        <w:t>,</w:t>
      </w:r>
      <w:r w:rsidRPr="00E830D9">
        <w:rPr>
          <w:rFonts w:ascii="Calibri" w:eastAsia="Times New Roman" w:hAnsi="Calibri" w:cs="Calibri"/>
          <w:color w:val="000000"/>
          <w:sz w:val="24"/>
          <w:szCs w:val="24"/>
        </w:rPr>
        <w:t xml:space="preserve"> up to the discretion of the Chief Justice, may also occur during Fall semesters.</w:t>
      </w:r>
    </w:p>
    <w:p w14:paraId="2956AB7E" w14:textId="1332AC6B" w:rsidR="00E449A9" w:rsidRPr="00E830D9" w:rsidRDefault="00E449A9" w:rsidP="00E830D9">
      <w:pPr>
        <w:pStyle w:val="ListParagraph"/>
        <w:numPr>
          <w:ilvl w:val="1"/>
          <w:numId w:val="19"/>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 xml:space="preserve">In the event the Chief Justice determines a need to add additional members to the Board, JB member selection may be started at any time.                       </w:t>
      </w:r>
      <w:r w:rsidRPr="00E830D9">
        <w:rPr>
          <w:rFonts w:ascii="Calibri" w:eastAsia="Times New Roman" w:hAnsi="Calibri" w:cs="Calibri"/>
          <w:color w:val="000000"/>
          <w:sz w:val="24"/>
          <w:szCs w:val="24"/>
        </w:rPr>
        <w:tab/>
      </w:r>
    </w:p>
    <w:p w14:paraId="7CFDD597" w14:textId="0F17EE47" w:rsidR="00E449A9" w:rsidRPr="00E830D9" w:rsidRDefault="00E449A9" w:rsidP="00E830D9">
      <w:pPr>
        <w:pStyle w:val="ListParagraph"/>
        <w:numPr>
          <w:ilvl w:val="0"/>
          <w:numId w:val="19"/>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 xml:space="preserve">The interview process remains at the discretion of the Chief Justice.   </w:t>
      </w:r>
      <w:r w:rsidRPr="00E830D9">
        <w:rPr>
          <w:rFonts w:ascii="Calibri" w:eastAsia="Times New Roman" w:hAnsi="Calibri" w:cs="Calibri"/>
          <w:color w:val="000000"/>
          <w:sz w:val="24"/>
          <w:szCs w:val="24"/>
        </w:rPr>
        <w:tab/>
        <w:t xml:space="preserve">                    </w:t>
      </w:r>
      <w:r w:rsidRPr="00E830D9">
        <w:rPr>
          <w:rFonts w:ascii="Calibri" w:eastAsia="Times New Roman" w:hAnsi="Calibri" w:cs="Calibri"/>
          <w:color w:val="000000"/>
          <w:sz w:val="24"/>
          <w:szCs w:val="24"/>
        </w:rPr>
        <w:tab/>
      </w:r>
    </w:p>
    <w:p w14:paraId="30F7F360" w14:textId="18C57C88" w:rsidR="00E449A9" w:rsidRPr="00E830D9" w:rsidRDefault="00E449A9" w:rsidP="00E830D9">
      <w:pPr>
        <w:pStyle w:val="ListParagraph"/>
        <w:numPr>
          <w:ilvl w:val="0"/>
          <w:numId w:val="19"/>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lastRenderedPageBreak/>
        <w:t xml:space="preserve">Only two people may apply to be a JB member per IFC-recognized fraternity chapter       </w:t>
      </w:r>
      <w:r w:rsidRPr="00E830D9">
        <w:rPr>
          <w:rFonts w:ascii="Calibri" w:eastAsia="Times New Roman" w:hAnsi="Calibri" w:cs="Calibri"/>
          <w:color w:val="000000"/>
          <w:sz w:val="24"/>
          <w:szCs w:val="24"/>
        </w:rPr>
        <w:tab/>
      </w:r>
    </w:p>
    <w:p w14:paraId="3340648C" w14:textId="0A8027B1" w:rsidR="00E449A9" w:rsidRPr="00E830D9" w:rsidRDefault="00E449A9" w:rsidP="00E830D9">
      <w:pPr>
        <w:pStyle w:val="ListParagraph"/>
        <w:numPr>
          <w:ilvl w:val="1"/>
          <w:numId w:val="19"/>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All selected Members must meet the eligibility requirements, as described in Article V.</w:t>
      </w:r>
    </w:p>
    <w:p w14:paraId="485E0AF4" w14:textId="684A1EC9" w:rsidR="00E449A9" w:rsidRPr="00E877E2" w:rsidRDefault="00E449A9" w:rsidP="00E830D9">
      <w:pPr>
        <w:pStyle w:val="ListParagraph"/>
        <w:numPr>
          <w:ilvl w:val="0"/>
          <w:numId w:val="19"/>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If JB already has a member from a certain chapter, no other members from that chapter may be selected</w:t>
      </w:r>
    </w:p>
    <w:p w14:paraId="7E8BEBBE" w14:textId="4A8C66B6" w:rsidR="00E877E2" w:rsidRPr="00E830D9" w:rsidRDefault="00E877E2" w:rsidP="00E830D9">
      <w:pPr>
        <w:pStyle w:val="ListParagraph"/>
        <w:numPr>
          <w:ilvl w:val="0"/>
          <w:numId w:val="19"/>
        </w:numPr>
        <w:spacing w:before="240" w:after="240" w:line="36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Upon selection, newly selected JB members will be asked to sign a nondisclosure agreement to protect the information of chapters and members during hearings.</w:t>
      </w:r>
    </w:p>
    <w:p w14:paraId="5BE8594C" w14:textId="34121089" w:rsidR="00680E4F" w:rsidRPr="00BE71C8" w:rsidRDefault="00E449A9" w:rsidP="007A2FC4">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t xml:space="preserve">        </w:t>
      </w:r>
    </w:p>
    <w:p w14:paraId="22007E9A" w14:textId="18A06250" w:rsidR="00E449A9" w:rsidRPr="00E449A9" w:rsidRDefault="00E449A9" w:rsidP="007A2FC4">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VII – Voting</w:t>
      </w:r>
      <w:r w:rsidRPr="00E449A9">
        <w:rPr>
          <w:rFonts w:ascii="Arial" w:eastAsia="Times New Roman" w:hAnsi="Arial" w:cs="Arial"/>
          <w:color w:val="000000"/>
        </w:rPr>
        <w:t>                               </w:t>
      </w:r>
      <w:r w:rsidRPr="00E449A9">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ab/>
        <w:t xml:space="preserve">                    </w:t>
      </w:r>
      <w:r w:rsidRPr="00E449A9">
        <w:rPr>
          <w:rFonts w:ascii="Calibri" w:eastAsia="Times New Roman" w:hAnsi="Calibri" w:cs="Calibri"/>
          <w:color w:val="000000"/>
          <w:sz w:val="24"/>
          <w:szCs w:val="24"/>
        </w:rPr>
        <w:tab/>
      </w:r>
    </w:p>
    <w:p w14:paraId="08059059" w14:textId="3AB80704" w:rsidR="00E449A9" w:rsidRPr="00E830D9" w:rsidRDefault="00E449A9" w:rsidP="00E830D9">
      <w:pPr>
        <w:pStyle w:val="ListParagraph"/>
        <w:numPr>
          <w:ilvl w:val="0"/>
          <w:numId w:val="20"/>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All JB Members except the presiding Chief Justice will have one vote when making a decision for a sanction.</w:t>
      </w:r>
      <w:r w:rsidRPr="00E830D9">
        <w:rPr>
          <w:rFonts w:ascii="Arial" w:eastAsia="Times New Roman" w:hAnsi="Arial" w:cs="Arial"/>
          <w:color w:val="000000"/>
        </w:rPr>
        <w:t xml:space="preserve">                             </w:t>
      </w:r>
      <w:r w:rsidRPr="00E830D9">
        <w:rPr>
          <w:rFonts w:ascii="Arial" w:eastAsia="Times New Roman" w:hAnsi="Arial" w:cs="Arial"/>
          <w:color w:val="000000"/>
        </w:rPr>
        <w:tab/>
      </w:r>
      <w:r w:rsidRPr="00E830D9">
        <w:rPr>
          <w:rFonts w:ascii="Calibri" w:eastAsia="Times New Roman" w:hAnsi="Calibri" w:cs="Calibri"/>
          <w:color w:val="000000"/>
          <w:sz w:val="24"/>
          <w:szCs w:val="24"/>
        </w:rPr>
        <w:t xml:space="preserve">                    </w:t>
      </w:r>
      <w:r w:rsidRPr="00E830D9">
        <w:rPr>
          <w:rFonts w:ascii="Calibri" w:eastAsia="Times New Roman" w:hAnsi="Calibri" w:cs="Calibri"/>
          <w:color w:val="000000"/>
          <w:sz w:val="24"/>
          <w:szCs w:val="24"/>
        </w:rPr>
        <w:tab/>
        <w:t xml:space="preserve">                                </w:t>
      </w:r>
      <w:r w:rsidRPr="00E830D9">
        <w:rPr>
          <w:rFonts w:ascii="Calibri" w:eastAsia="Times New Roman" w:hAnsi="Calibri" w:cs="Calibri"/>
          <w:color w:val="000000"/>
          <w:sz w:val="24"/>
          <w:szCs w:val="24"/>
        </w:rPr>
        <w:tab/>
      </w:r>
    </w:p>
    <w:p w14:paraId="587F54DD" w14:textId="0E1639B0" w:rsidR="00E449A9" w:rsidRPr="00E830D9" w:rsidRDefault="00E449A9" w:rsidP="0025101F">
      <w:pPr>
        <w:pStyle w:val="ListParagraph"/>
        <w:numPr>
          <w:ilvl w:val="1"/>
          <w:numId w:val="20"/>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 xml:space="preserve">The presiding Chief Justice is permitted to vote in the case of a tie.         </w:t>
      </w:r>
      <w:r w:rsidRPr="00E830D9">
        <w:rPr>
          <w:rFonts w:ascii="Calibri" w:eastAsia="Times New Roman" w:hAnsi="Calibri" w:cs="Calibri"/>
          <w:color w:val="000000"/>
          <w:sz w:val="24"/>
          <w:szCs w:val="24"/>
        </w:rPr>
        <w:tab/>
      </w:r>
    </w:p>
    <w:p w14:paraId="27E77469" w14:textId="323921C2" w:rsidR="00E449A9" w:rsidRPr="00E830D9" w:rsidRDefault="00E449A9" w:rsidP="00E830D9">
      <w:pPr>
        <w:pStyle w:val="ListParagraph"/>
        <w:numPr>
          <w:ilvl w:val="0"/>
          <w:numId w:val="20"/>
        </w:numPr>
        <w:spacing w:before="240" w:after="240" w:line="360" w:lineRule="auto"/>
        <w:rPr>
          <w:rFonts w:ascii="Times New Roman" w:eastAsia="Times New Roman" w:hAnsi="Times New Roman" w:cs="Times New Roman"/>
          <w:sz w:val="24"/>
          <w:szCs w:val="24"/>
        </w:rPr>
      </w:pPr>
      <w:r w:rsidRPr="00E830D9">
        <w:rPr>
          <w:rFonts w:ascii="Calibri" w:eastAsia="Times New Roman" w:hAnsi="Calibri" w:cs="Calibri"/>
          <w:color w:val="000000"/>
          <w:sz w:val="24"/>
          <w:szCs w:val="24"/>
        </w:rPr>
        <w:t xml:space="preserve">A sanction or set of sanctions is approved by a simple majority vote.    </w:t>
      </w:r>
      <w:r w:rsidRPr="00E830D9">
        <w:rPr>
          <w:rFonts w:ascii="Calibri" w:eastAsia="Times New Roman" w:hAnsi="Calibri" w:cs="Calibri"/>
          <w:color w:val="000000"/>
          <w:sz w:val="24"/>
          <w:szCs w:val="24"/>
        </w:rPr>
        <w:tab/>
      </w:r>
    </w:p>
    <w:p w14:paraId="7569969D"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000000"/>
          <w:sz w:val="24"/>
          <w:szCs w:val="24"/>
        </w:rPr>
        <w:t>        </w:t>
      </w:r>
      <w:r w:rsidRPr="00E449A9">
        <w:rPr>
          <w:rFonts w:ascii="Calibri" w:eastAsia="Times New Roman" w:hAnsi="Calibri" w:cs="Calibri"/>
          <w:color w:val="000000"/>
          <w:sz w:val="24"/>
          <w:szCs w:val="24"/>
        </w:rPr>
        <w:tab/>
      </w:r>
    </w:p>
    <w:p w14:paraId="6EC40742"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VIII – Pre-Case Procedures</w:t>
      </w:r>
      <w:r w:rsidRPr="00E449A9">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ab/>
        <w:t xml:space="preserve">                    </w:t>
      </w:r>
      <w:r w:rsidRPr="00E449A9">
        <w:rPr>
          <w:rFonts w:ascii="Calibri" w:eastAsia="Times New Roman" w:hAnsi="Calibri" w:cs="Calibri"/>
          <w:color w:val="000000"/>
          <w:sz w:val="24"/>
          <w:szCs w:val="24"/>
        </w:rPr>
        <w:tab/>
      </w:r>
    </w:p>
    <w:p w14:paraId="7157637D" w14:textId="05AC26CD" w:rsidR="00E449A9" w:rsidRPr="005C323D" w:rsidRDefault="00E449A9" w:rsidP="00EA1157">
      <w:pPr>
        <w:pStyle w:val="ListParagraph"/>
        <w:numPr>
          <w:ilvl w:val="0"/>
          <w:numId w:val="21"/>
        </w:numPr>
        <w:spacing w:before="240" w:after="240" w:line="360" w:lineRule="auto"/>
        <w:rPr>
          <w:rFonts w:ascii="Times New Roman" w:eastAsia="Times New Roman" w:hAnsi="Times New Roman" w:cs="Times New Roman"/>
          <w:sz w:val="24"/>
          <w:szCs w:val="24"/>
        </w:rPr>
      </w:pPr>
      <w:r w:rsidRPr="00EA1157">
        <w:rPr>
          <w:rFonts w:ascii="Calibri" w:eastAsia="Times New Roman" w:hAnsi="Calibri" w:cs="Calibri"/>
          <w:color w:val="000000"/>
          <w:sz w:val="24"/>
          <w:szCs w:val="24"/>
        </w:rPr>
        <w:t xml:space="preserve">Within 14 days of the incident for which there will be a case, </w:t>
      </w:r>
      <w:r w:rsidR="00DC76B1">
        <w:rPr>
          <w:rFonts w:ascii="Calibri" w:eastAsia="Times New Roman" w:hAnsi="Calibri" w:cs="Calibri"/>
          <w:color w:val="000000"/>
          <w:sz w:val="24"/>
          <w:szCs w:val="24"/>
        </w:rPr>
        <w:t xml:space="preserve">the </w:t>
      </w:r>
      <w:r w:rsidRPr="00EA1157">
        <w:rPr>
          <w:rFonts w:ascii="Calibri" w:eastAsia="Times New Roman" w:hAnsi="Calibri" w:cs="Calibri"/>
          <w:color w:val="000000"/>
          <w:sz w:val="24"/>
          <w:szCs w:val="24"/>
        </w:rPr>
        <w:t>OFSL, OSC, University of Pittsburgh Police Department</w:t>
      </w:r>
      <w:r w:rsidR="005C323D">
        <w:rPr>
          <w:rFonts w:ascii="Calibri" w:eastAsia="Times New Roman" w:hAnsi="Calibri" w:cs="Calibri"/>
          <w:color w:val="000000"/>
          <w:sz w:val="24"/>
          <w:szCs w:val="24"/>
        </w:rPr>
        <w:t xml:space="preserve">, </w:t>
      </w:r>
      <w:r w:rsidRPr="00EA1157">
        <w:rPr>
          <w:rFonts w:ascii="Calibri" w:eastAsia="Times New Roman" w:hAnsi="Calibri" w:cs="Calibri"/>
          <w:color w:val="000000"/>
          <w:sz w:val="24"/>
          <w:szCs w:val="24"/>
        </w:rPr>
        <w:t>any Pitt administrative body</w:t>
      </w:r>
      <w:r w:rsidR="00DC76B1">
        <w:rPr>
          <w:rFonts w:ascii="Calibri" w:eastAsia="Times New Roman" w:hAnsi="Calibri" w:cs="Calibri"/>
          <w:color w:val="000000"/>
          <w:sz w:val="24"/>
          <w:szCs w:val="24"/>
        </w:rPr>
        <w:t>, or member of the FSL community</w:t>
      </w:r>
      <w:r w:rsidRPr="00EA1157">
        <w:rPr>
          <w:rFonts w:ascii="Calibri" w:eastAsia="Times New Roman" w:hAnsi="Calibri" w:cs="Calibri"/>
          <w:color w:val="000000"/>
          <w:sz w:val="24"/>
          <w:szCs w:val="24"/>
        </w:rPr>
        <w:t xml:space="preserve"> </w:t>
      </w:r>
      <w:r w:rsidR="00680E4F">
        <w:rPr>
          <w:rFonts w:ascii="Calibri" w:eastAsia="Times New Roman" w:hAnsi="Calibri" w:cs="Calibri"/>
          <w:color w:val="000000"/>
          <w:sz w:val="24"/>
          <w:szCs w:val="24"/>
        </w:rPr>
        <w:t>are</w:t>
      </w:r>
      <w:r w:rsidR="00E830D9" w:rsidRPr="00EA1157">
        <w:rPr>
          <w:rFonts w:ascii="Calibri" w:eastAsia="Times New Roman" w:hAnsi="Calibri" w:cs="Calibri"/>
          <w:color w:val="000000"/>
          <w:sz w:val="24"/>
          <w:szCs w:val="24"/>
        </w:rPr>
        <w:t xml:space="preserve"> encouraged to</w:t>
      </w:r>
      <w:r w:rsidRPr="00EA1157">
        <w:rPr>
          <w:rFonts w:ascii="Calibri" w:eastAsia="Times New Roman" w:hAnsi="Calibri" w:cs="Calibri"/>
          <w:color w:val="000000"/>
          <w:sz w:val="24"/>
          <w:szCs w:val="24"/>
        </w:rPr>
        <w:t xml:space="preserve"> notify and submit all evidence to the Chief Justice </w:t>
      </w:r>
      <w:r w:rsidR="00E830D9" w:rsidRPr="00EA1157">
        <w:rPr>
          <w:rFonts w:ascii="Calibri" w:eastAsia="Times New Roman" w:hAnsi="Calibri" w:cs="Calibri"/>
          <w:color w:val="000000"/>
          <w:sz w:val="24"/>
          <w:szCs w:val="24"/>
        </w:rPr>
        <w:t>and JB</w:t>
      </w:r>
      <w:r w:rsidRPr="00EA1157">
        <w:rPr>
          <w:rFonts w:ascii="Calibri" w:eastAsia="Times New Roman" w:hAnsi="Calibri" w:cs="Calibri"/>
          <w:color w:val="000000"/>
          <w:sz w:val="24"/>
          <w:szCs w:val="24"/>
        </w:rPr>
        <w:t>. </w:t>
      </w:r>
    </w:p>
    <w:p w14:paraId="0395BFDA" w14:textId="2E4B5F04" w:rsidR="005C323D" w:rsidRPr="00EA1157" w:rsidRDefault="005C323D" w:rsidP="005C323D">
      <w:pPr>
        <w:pStyle w:val="ListParagraph"/>
        <w:numPr>
          <w:ilvl w:val="1"/>
          <w:numId w:val="21"/>
        </w:numPr>
        <w:spacing w:before="240" w:after="240" w:line="36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For members of fraternities to submit evidence, they may email either the Chief Justice or Members of the JB the possible infraction they have discovered, in addition to any relevant evidence they have compiled. </w:t>
      </w:r>
    </w:p>
    <w:p w14:paraId="40909DA2" w14:textId="36653558" w:rsidR="00E449A9" w:rsidRPr="00680E4F" w:rsidRDefault="00E449A9" w:rsidP="00EA1157">
      <w:pPr>
        <w:pStyle w:val="ListParagraph"/>
        <w:numPr>
          <w:ilvl w:val="0"/>
          <w:numId w:val="21"/>
        </w:numPr>
        <w:spacing w:before="240" w:after="240" w:line="360" w:lineRule="auto"/>
        <w:rPr>
          <w:rFonts w:ascii="Times New Roman" w:eastAsia="Times New Roman" w:hAnsi="Times New Roman" w:cs="Times New Roman"/>
          <w:sz w:val="24"/>
          <w:szCs w:val="24"/>
        </w:rPr>
      </w:pPr>
      <w:r w:rsidRPr="00EA1157">
        <w:rPr>
          <w:rFonts w:ascii="Calibri" w:eastAsia="Times New Roman" w:hAnsi="Calibri" w:cs="Calibri"/>
          <w:color w:val="000000"/>
          <w:sz w:val="24"/>
          <w:szCs w:val="24"/>
        </w:rPr>
        <w:t xml:space="preserve">If the case is determined to be sufficiently severe by </w:t>
      </w:r>
      <w:r w:rsidR="00680E4F">
        <w:rPr>
          <w:rFonts w:ascii="Calibri" w:eastAsia="Times New Roman" w:hAnsi="Calibri" w:cs="Calibri"/>
          <w:color w:val="000000"/>
          <w:sz w:val="24"/>
          <w:szCs w:val="24"/>
        </w:rPr>
        <w:t>the Chief Justice or JB, the case will be reported to the OSC if they have not already received notice.</w:t>
      </w:r>
    </w:p>
    <w:p w14:paraId="2A27CC6A" w14:textId="57E2986E" w:rsidR="00680E4F" w:rsidRPr="00EA1157" w:rsidRDefault="00680E4F" w:rsidP="00680E4F">
      <w:pPr>
        <w:pStyle w:val="ListParagraph"/>
        <w:numPr>
          <w:ilvl w:val="1"/>
          <w:numId w:val="21"/>
        </w:numPr>
        <w:spacing w:before="240" w:after="240" w:line="36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If the OSC hears the case, the JB is permitted to hear the case as well in accordance with the IFC Constitution, Bylaws, and Policies, in addition to the Judicial Board Bylaws.</w:t>
      </w:r>
    </w:p>
    <w:p w14:paraId="0AC111C9" w14:textId="6A9784E4" w:rsidR="00E449A9" w:rsidRPr="00EA1157" w:rsidRDefault="00E449A9" w:rsidP="00EA1157">
      <w:pPr>
        <w:pStyle w:val="ListParagraph"/>
        <w:numPr>
          <w:ilvl w:val="0"/>
          <w:numId w:val="21"/>
        </w:numPr>
        <w:spacing w:before="240" w:after="240" w:line="360" w:lineRule="auto"/>
        <w:rPr>
          <w:rFonts w:ascii="Times New Roman" w:eastAsia="Times New Roman" w:hAnsi="Times New Roman" w:cs="Times New Roman"/>
          <w:sz w:val="24"/>
          <w:szCs w:val="24"/>
        </w:rPr>
      </w:pPr>
      <w:r w:rsidRPr="00EA1157">
        <w:rPr>
          <w:rFonts w:ascii="Calibri" w:eastAsia="Times New Roman" w:hAnsi="Calibri" w:cs="Calibri"/>
          <w:color w:val="000000"/>
          <w:sz w:val="24"/>
          <w:szCs w:val="24"/>
        </w:rPr>
        <w:lastRenderedPageBreak/>
        <w:t>After the</w:t>
      </w:r>
      <w:r w:rsidR="0025101F">
        <w:rPr>
          <w:rFonts w:ascii="Calibri" w:eastAsia="Times New Roman" w:hAnsi="Calibri" w:cs="Calibri"/>
          <w:color w:val="000000"/>
          <w:sz w:val="24"/>
          <w:szCs w:val="24"/>
        </w:rPr>
        <w:t xml:space="preserve"> </w:t>
      </w:r>
      <w:r w:rsidRPr="00EA1157">
        <w:rPr>
          <w:rFonts w:ascii="Calibri" w:eastAsia="Times New Roman" w:hAnsi="Calibri" w:cs="Calibri"/>
          <w:color w:val="000000"/>
          <w:sz w:val="24"/>
          <w:szCs w:val="24"/>
        </w:rPr>
        <w:t xml:space="preserve">Chief Justice has been notified and all evidence has been provided, he has up to seven days to notify the President or presiding officer of the </w:t>
      </w:r>
      <w:r w:rsidR="006353CD">
        <w:rPr>
          <w:rFonts w:ascii="Calibri" w:eastAsia="Times New Roman" w:hAnsi="Calibri" w:cs="Calibri"/>
          <w:color w:val="000000"/>
          <w:sz w:val="24"/>
          <w:szCs w:val="24"/>
        </w:rPr>
        <w:t>f</w:t>
      </w:r>
      <w:r w:rsidRPr="00EA1157">
        <w:rPr>
          <w:rFonts w:ascii="Calibri" w:eastAsia="Times New Roman" w:hAnsi="Calibri" w:cs="Calibri"/>
          <w:color w:val="000000"/>
          <w:sz w:val="24"/>
          <w:szCs w:val="24"/>
        </w:rPr>
        <w:t>raternity that the</w:t>
      </w:r>
      <w:r w:rsidRPr="00EA1157">
        <w:rPr>
          <w:rFonts w:ascii="Arial" w:eastAsia="Times New Roman" w:hAnsi="Arial" w:cs="Arial"/>
          <w:color w:val="000000"/>
        </w:rPr>
        <w:t xml:space="preserve"> </w:t>
      </w:r>
      <w:r w:rsidR="009B17C0">
        <w:rPr>
          <w:rFonts w:ascii="Calibri" w:eastAsia="Times New Roman" w:hAnsi="Calibri" w:cs="Calibri"/>
          <w:color w:val="000000"/>
          <w:sz w:val="24"/>
          <w:szCs w:val="24"/>
        </w:rPr>
        <w:t>f</w:t>
      </w:r>
      <w:r w:rsidRPr="00EA1157">
        <w:rPr>
          <w:rFonts w:ascii="Calibri" w:eastAsia="Times New Roman" w:hAnsi="Calibri" w:cs="Calibri"/>
          <w:color w:val="000000"/>
          <w:sz w:val="24"/>
          <w:szCs w:val="24"/>
        </w:rPr>
        <w:t>raternity has been charged based on an incident. Details given to the chapter leader should be as follows:</w:t>
      </w:r>
      <w:r w:rsidRPr="00EA1157">
        <w:rPr>
          <w:rFonts w:ascii="Arial" w:eastAsia="Times New Roman" w:hAnsi="Arial" w:cs="Arial"/>
          <w:color w:val="000000"/>
        </w:rPr>
        <w:t xml:space="preserve">         </w:t>
      </w:r>
      <w:r w:rsidRPr="00EA1157">
        <w:rPr>
          <w:rFonts w:ascii="Arial" w:eastAsia="Times New Roman" w:hAnsi="Arial" w:cs="Arial"/>
          <w:color w:val="000000"/>
        </w:rPr>
        <w:tab/>
      </w:r>
    </w:p>
    <w:p w14:paraId="2BD40CC2" w14:textId="2247D8CA" w:rsidR="00E449A9" w:rsidRPr="00EA1157" w:rsidRDefault="00E449A9" w:rsidP="00EA1157">
      <w:pPr>
        <w:pStyle w:val="ListParagraph"/>
        <w:numPr>
          <w:ilvl w:val="1"/>
          <w:numId w:val="21"/>
        </w:numPr>
        <w:spacing w:before="240" w:after="240" w:line="360" w:lineRule="auto"/>
        <w:rPr>
          <w:rFonts w:ascii="Times New Roman" w:eastAsia="Times New Roman" w:hAnsi="Times New Roman" w:cs="Times New Roman"/>
          <w:sz w:val="24"/>
          <w:szCs w:val="24"/>
        </w:rPr>
      </w:pPr>
      <w:r w:rsidRPr="00EA1157">
        <w:rPr>
          <w:rFonts w:ascii="Calibri" w:eastAsia="Times New Roman" w:hAnsi="Calibri" w:cs="Calibri"/>
          <w:color w:val="000000"/>
          <w:sz w:val="24"/>
          <w:szCs w:val="24"/>
        </w:rPr>
        <w:t>Date of the Incident</w:t>
      </w:r>
    </w:p>
    <w:p w14:paraId="00FA45EC" w14:textId="7FC4A3B6" w:rsidR="00E449A9" w:rsidRPr="00EA1157" w:rsidRDefault="00E449A9" w:rsidP="00EA1157">
      <w:pPr>
        <w:pStyle w:val="ListParagraph"/>
        <w:numPr>
          <w:ilvl w:val="1"/>
          <w:numId w:val="21"/>
        </w:numPr>
        <w:spacing w:before="240" w:after="240" w:line="360" w:lineRule="auto"/>
        <w:rPr>
          <w:rFonts w:ascii="Times New Roman" w:eastAsia="Times New Roman" w:hAnsi="Times New Roman" w:cs="Times New Roman"/>
          <w:sz w:val="24"/>
          <w:szCs w:val="24"/>
        </w:rPr>
      </w:pPr>
      <w:r w:rsidRPr="00EA1157">
        <w:rPr>
          <w:rFonts w:ascii="Calibri" w:eastAsia="Times New Roman" w:hAnsi="Calibri" w:cs="Calibri"/>
          <w:color w:val="000000"/>
          <w:sz w:val="24"/>
          <w:szCs w:val="24"/>
        </w:rPr>
        <w:t xml:space="preserve">Administrative group charging the </w:t>
      </w:r>
      <w:r w:rsidR="009B17C0">
        <w:rPr>
          <w:rFonts w:ascii="Calibri" w:eastAsia="Times New Roman" w:hAnsi="Calibri" w:cs="Calibri"/>
          <w:color w:val="000000"/>
          <w:sz w:val="24"/>
          <w:szCs w:val="24"/>
        </w:rPr>
        <w:t>f</w:t>
      </w:r>
      <w:r w:rsidRPr="00EA1157">
        <w:rPr>
          <w:rFonts w:ascii="Calibri" w:eastAsia="Times New Roman" w:hAnsi="Calibri" w:cs="Calibri"/>
          <w:color w:val="000000"/>
          <w:sz w:val="24"/>
          <w:szCs w:val="24"/>
        </w:rPr>
        <w:t>raternity</w:t>
      </w:r>
      <w:r w:rsidRPr="00EA1157">
        <w:rPr>
          <w:rFonts w:ascii="Arial" w:eastAsia="Times New Roman" w:hAnsi="Arial" w:cs="Arial"/>
          <w:color w:val="000000"/>
        </w:rPr>
        <w:t xml:space="preserve">                            </w:t>
      </w:r>
      <w:r w:rsidRPr="00EA1157">
        <w:rPr>
          <w:rFonts w:ascii="Arial" w:eastAsia="Times New Roman" w:hAnsi="Arial" w:cs="Arial"/>
          <w:color w:val="000000"/>
        </w:rPr>
        <w:tab/>
      </w:r>
    </w:p>
    <w:p w14:paraId="1C59213D" w14:textId="0D806879" w:rsidR="00E449A9" w:rsidRPr="00EA1157" w:rsidRDefault="00E449A9" w:rsidP="00EA1157">
      <w:pPr>
        <w:pStyle w:val="ListParagraph"/>
        <w:numPr>
          <w:ilvl w:val="1"/>
          <w:numId w:val="21"/>
        </w:numPr>
        <w:spacing w:before="240" w:after="240" w:line="360" w:lineRule="auto"/>
        <w:rPr>
          <w:rFonts w:ascii="Times New Roman" w:eastAsia="Times New Roman" w:hAnsi="Times New Roman" w:cs="Times New Roman"/>
          <w:sz w:val="24"/>
          <w:szCs w:val="24"/>
        </w:rPr>
      </w:pPr>
      <w:r w:rsidRPr="00EA1157">
        <w:rPr>
          <w:rFonts w:ascii="Calibri" w:eastAsia="Times New Roman" w:hAnsi="Calibri" w:cs="Calibri"/>
          <w:color w:val="000000"/>
          <w:sz w:val="24"/>
          <w:szCs w:val="24"/>
        </w:rPr>
        <w:t xml:space="preserve">Infraction believed to be committed by the </w:t>
      </w:r>
      <w:r w:rsidR="009B17C0">
        <w:rPr>
          <w:rFonts w:ascii="Calibri" w:eastAsia="Times New Roman" w:hAnsi="Calibri" w:cs="Calibri"/>
          <w:color w:val="000000"/>
          <w:sz w:val="24"/>
          <w:szCs w:val="24"/>
        </w:rPr>
        <w:t>f</w:t>
      </w:r>
      <w:r w:rsidRPr="00EA1157">
        <w:rPr>
          <w:rFonts w:ascii="Calibri" w:eastAsia="Times New Roman" w:hAnsi="Calibri" w:cs="Calibri"/>
          <w:color w:val="000000"/>
          <w:sz w:val="24"/>
          <w:szCs w:val="24"/>
        </w:rPr>
        <w:t>raternity</w:t>
      </w:r>
    </w:p>
    <w:p w14:paraId="225CE4F9" w14:textId="25763F4D" w:rsidR="00E449A9" w:rsidRPr="00EA1157" w:rsidRDefault="00E449A9" w:rsidP="00EA1157">
      <w:pPr>
        <w:pStyle w:val="ListParagraph"/>
        <w:numPr>
          <w:ilvl w:val="1"/>
          <w:numId w:val="21"/>
        </w:numPr>
        <w:spacing w:before="240" w:after="240" w:line="360" w:lineRule="auto"/>
        <w:rPr>
          <w:rFonts w:ascii="Times New Roman" w:eastAsia="Times New Roman" w:hAnsi="Times New Roman" w:cs="Times New Roman"/>
          <w:sz w:val="24"/>
          <w:szCs w:val="24"/>
        </w:rPr>
      </w:pPr>
      <w:r w:rsidRPr="00EA1157">
        <w:rPr>
          <w:rFonts w:ascii="Calibri" w:eastAsia="Times New Roman" w:hAnsi="Calibri" w:cs="Calibri"/>
          <w:color w:val="000000"/>
          <w:sz w:val="24"/>
          <w:szCs w:val="24"/>
        </w:rPr>
        <w:t>Date, time, and place that case will be presented to the JB</w:t>
      </w:r>
    </w:p>
    <w:p w14:paraId="5D1EEE51" w14:textId="77777777" w:rsidR="00F51382" w:rsidRDefault="00F51382" w:rsidP="00E449A9">
      <w:pPr>
        <w:spacing w:before="240" w:after="240" w:line="240" w:lineRule="auto"/>
        <w:rPr>
          <w:rFonts w:ascii="Calibri" w:eastAsia="Times New Roman" w:hAnsi="Calibri" w:cs="Calibri"/>
          <w:color w:val="2F5496"/>
          <w:sz w:val="32"/>
          <w:szCs w:val="32"/>
        </w:rPr>
      </w:pPr>
    </w:p>
    <w:p w14:paraId="60C8F232" w14:textId="247950D6"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IX – Procedure</w:t>
      </w:r>
    </w:p>
    <w:p w14:paraId="5CAA853D" w14:textId="51990959" w:rsidR="00E449A9" w:rsidRPr="002E5401" w:rsidRDefault="00E449A9" w:rsidP="002E5401">
      <w:pPr>
        <w:pStyle w:val="ListParagraph"/>
        <w:numPr>
          <w:ilvl w:val="0"/>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Only the Chief Justice, JB Members, and two to three representatives from the chapter will be present, no business will be conducted with outside organizations present without express consent of the Chief Justice, JB, and chapter president</w:t>
      </w:r>
      <w:r w:rsidR="005F3DC3">
        <w:rPr>
          <w:rFonts w:eastAsia="Times New Roman" w:cstheme="minorHAnsi"/>
          <w:color w:val="000000"/>
          <w:sz w:val="24"/>
          <w:szCs w:val="24"/>
        </w:rPr>
        <w:t>.</w:t>
      </w:r>
      <w:r w:rsidRPr="002E5401">
        <w:rPr>
          <w:rFonts w:eastAsia="Times New Roman" w:cstheme="minorHAnsi"/>
          <w:color w:val="000000"/>
          <w:sz w:val="24"/>
          <w:szCs w:val="24"/>
        </w:rPr>
        <w:t>        </w:t>
      </w:r>
    </w:p>
    <w:p w14:paraId="14C66A47" w14:textId="7ADE557F" w:rsidR="00E449A9" w:rsidRPr="006E49DF" w:rsidRDefault="00D33EB3" w:rsidP="006E49DF">
      <w:pPr>
        <w:pStyle w:val="ListParagraph"/>
        <w:numPr>
          <w:ilvl w:val="1"/>
          <w:numId w:val="22"/>
        </w:numPr>
        <w:spacing w:before="240" w:after="240" w:line="360" w:lineRule="auto"/>
        <w:rPr>
          <w:rFonts w:eastAsia="Times New Roman" w:cstheme="minorHAnsi"/>
          <w:sz w:val="24"/>
          <w:szCs w:val="24"/>
        </w:rPr>
      </w:pPr>
      <w:r>
        <w:rPr>
          <w:rFonts w:eastAsia="Times New Roman" w:cstheme="minorHAnsi"/>
          <w:color w:val="000000"/>
          <w:sz w:val="24"/>
          <w:szCs w:val="24"/>
        </w:rPr>
        <w:t>One representative must be an executive board member, but subsequent representatives do not have to be.</w:t>
      </w:r>
    </w:p>
    <w:p w14:paraId="3E82DED9" w14:textId="0417E2E7" w:rsidR="006E49DF" w:rsidRPr="006E49DF" w:rsidRDefault="006E49DF" w:rsidP="006E49DF">
      <w:pPr>
        <w:pStyle w:val="ListParagraph"/>
        <w:numPr>
          <w:ilvl w:val="2"/>
          <w:numId w:val="22"/>
        </w:numPr>
        <w:spacing w:before="240" w:after="240" w:line="360" w:lineRule="auto"/>
        <w:rPr>
          <w:rFonts w:eastAsia="Times New Roman" w:cstheme="minorHAnsi"/>
          <w:sz w:val="24"/>
          <w:szCs w:val="24"/>
        </w:rPr>
      </w:pPr>
      <w:r>
        <w:rPr>
          <w:rFonts w:eastAsia="Times New Roman" w:cstheme="minorHAnsi"/>
          <w:color w:val="000000"/>
          <w:sz w:val="24"/>
          <w:szCs w:val="24"/>
        </w:rPr>
        <w:t xml:space="preserve">Depending on the severity of the alleged infractions, the Chief Justice or JB may call for representatives to be present. </w:t>
      </w:r>
    </w:p>
    <w:p w14:paraId="4AFA2413" w14:textId="1CA2ACA3" w:rsidR="00E449A9" w:rsidRPr="009040F0"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 xml:space="preserve">At least one </w:t>
      </w:r>
      <w:r w:rsidR="00D33EB3">
        <w:rPr>
          <w:rFonts w:eastAsia="Times New Roman" w:cstheme="minorHAnsi"/>
          <w:color w:val="000000"/>
          <w:sz w:val="24"/>
          <w:szCs w:val="24"/>
        </w:rPr>
        <w:t>representative</w:t>
      </w:r>
      <w:r w:rsidRPr="002E5401">
        <w:rPr>
          <w:rFonts w:eastAsia="Times New Roman" w:cstheme="minorHAnsi"/>
          <w:color w:val="000000"/>
          <w:sz w:val="24"/>
          <w:szCs w:val="24"/>
        </w:rPr>
        <w:t xml:space="preserve"> present must have been </w:t>
      </w:r>
      <w:r w:rsidR="00A472DA">
        <w:rPr>
          <w:rFonts w:eastAsia="Times New Roman" w:cstheme="minorHAnsi"/>
          <w:color w:val="000000"/>
          <w:sz w:val="24"/>
          <w:szCs w:val="24"/>
        </w:rPr>
        <w:t>directly involved with</w:t>
      </w:r>
      <w:r w:rsidR="00863663">
        <w:rPr>
          <w:rFonts w:eastAsia="Times New Roman" w:cstheme="minorHAnsi"/>
          <w:color w:val="000000"/>
          <w:sz w:val="24"/>
          <w:szCs w:val="24"/>
        </w:rPr>
        <w:t xml:space="preserve"> or closely tied to </w:t>
      </w:r>
      <w:r w:rsidR="00A472DA">
        <w:rPr>
          <w:rFonts w:eastAsia="Times New Roman" w:cstheme="minorHAnsi"/>
          <w:color w:val="000000"/>
          <w:sz w:val="24"/>
          <w:szCs w:val="24"/>
        </w:rPr>
        <w:t>the incident in question</w:t>
      </w:r>
      <w:r w:rsidR="005F3DC3">
        <w:rPr>
          <w:rFonts w:eastAsia="Times New Roman" w:cstheme="minorHAnsi"/>
          <w:color w:val="000000"/>
          <w:sz w:val="24"/>
          <w:szCs w:val="24"/>
        </w:rPr>
        <w:t>.</w:t>
      </w:r>
    </w:p>
    <w:p w14:paraId="1CD41004" w14:textId="4F81DB8D" w:rsidR="009040F0" w:rsidRPr="009040F0" w:rsidRDefault="009040F0" w:rsidP="002E5401">
      <w:pPr>
        <w:pStyle w:val="ListParagraph"/>
        <w:numPr>
          <w:ilvl w:val="1"/>
          <w:numId w:val="22"/>
        </w:numPr>
        <w:spacing w:before="240" w:after="240" w:line="360" w:lineRule="auto"/>
        <w:rPr>
          <w:rFonts w:eastAsia="Times New Roman" w:cstheme="minorHAnsi"/>
          <w:sz w:val="24"/>
          <w:szCs w:val="24"/>
        </w:rPr>
      </w:pPr>
      <w:r>
        <w:rPr>
          <w:rFonts w:eastAsia="Times New Roman" w:cstheme="minorHAnsi"/>
          <w:color w:val="000000"/>
          <w:sz w:val="24"/>
          <w:szCs w:val="24"/>
        </w:rPr>
        <w:t>If a conflict of interest arises which pertains to the Chief Justice, he will recuse him</w:t>
      </w:r>
      <w:r w:rsidR="00894555">
        <w:rPr>
          <w:rFonts w:eastAsia="Times New Roman" w:cstheme="minorHAnsi"/>
          <w:color w:val="000000"/>
          <w:sz w:val="24"/>
          <w:szCs w:val="24"/>
        </w:rPr>
        <w:t>self</w:t>
      </w:r>
      <w:r>
        <w:rPr>
          <w:rFonts w:eastAsia="Times New Roman" w:cstheme="minorHAnsi"/>
          <w:color w:val="000000"/>
          <w:sz w:val="24"/>
          <w:szCs w:val="24"/>
        </w:rPr>
        <w:t xml:space="preserve"> from the hearing.</w:t>
      </w:r>
    </w:p>
    <w:p w14:paraId="10794553" w14:textId="23CACED0" w:rsidR="009040F0" w:rsidRPr="002E5401" w:rsidRDefault="009040F0" w:rsidP="009040F0">
      <w:pPr>
        <w:pStyle w:val="ListParagraph"/>
        <w:numPr>
          <w:ilvl w:val="2"/>
          <w:numId w:val="22"/>
        </w:numPr>
        <w:spacing w:before="240" w:after="240" w:line="360" w:lineRule="auto"/>
        <w:rPr>
          <w:rFonts w:eastAsia="Times New Roman" w:cstheme="minorHAnsi"/>
          <w:sz w:val="24"/>
          <w:szCs w:val="24"/>
        </w:rPr>
      </w:pPr>
      <w:r>
        <w:rPr>
          <w:rFonts w:eastAsia="Times New Roman" w:cstheme="minorHAnsi"/>
          <w:color w:val="000000"/>
          <w:sz w:val="24"/>
          <w:szCs w:val="24"/>
        </w:rPr>
        <w:t>JB Members will decide amongst themselves who will lead the hearing.</w:t>
      </w:r>
    </w:p>
    <w:p w14:paraId="7946D067" w14:textId="0820B358" w:rsidR="00E449A9" w:rsidRPr="002E5401" w:rsidRDefault="00E449A9" w:rsidP="002E5401">
      <w:pPr>
        <w:pStyle w:val="ListParagraph"/>
        <w:numPr>
          <w:ilvl w:val="0"/>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The procedure for all cases is to be as follows:</w:t>
      </w:r>
      <w:r w:rsidRPr="002E5401">
        <w:rPr>
          <w:rFonts w:eastAsia="Times New Roman" w:cstheme="minorHAnsi"/>
          <w:color w:val="000000"/>
        </w:rPr>
        <w:t xml:space="preserve">     </w:t>
      </w:r>
      <w:r w:rsidRPr="002E5401">
        <w:rPr>
          <w:rFonts w:eastAsia="Times New Roman" w:cstheme="minorHAnsi"/>
          <w:color w:val="000000"/>
        </w:rPr>
        <w:tab/>
      </w:r>
    </w:p>
    <w:p w14:paraId="2CB60804" w14:textId="027A6447"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Call to order</w:t>
      </w:r>
      <w:r w:rsidR="005F3DC3">
        <w:rPr>
          <w:rFonts w:eastAsia="Times New Roman" w:cstheme="minorHAnsi"/>
          <w:color w:val="000000"/>
          <w:sz w:val="24"/>
          <w:szCs w:val="24"/>
        </w:rPr>
        <w:t>.</w:t>
      </w:r>
    </w:p>
    <w:p w14:paraId="5E5E3A06" w14:textId="517521D6"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Introduction of presiding JB members and chapter representative</w:t>
      </w:r>
      <w:r w:rsidR="0098488B">
        <w:rPr>
          <w:rFonts w:eastAsia="Times New Roman" w:cstheme="minorHAnsi"/>
          <w:color w:val="000000"/>
          <w:sz w:val="24"/>
          <w:szCs w:val="24"/>
        </w:rPr>
        <w:t>s</w:t>
      </w:r>
      <w:r w:rsidR="005F3DC3">
        <w:rPr>
          <w:rFonts w:eastAsia="Times New Roman" w:cstheme="minorHAnsi"/>
          <w:color w:val="000000"/>
          <w:sz w:val="24"/>
          <w:szCs w:val="24"/>
        </w:rPr>
        <w:t>.</w:t>
      </w:r>
    </w:p>
    <w:p w14:paraId="5FE4D756" w14:textId="0D3561F5"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Reading of the</w:t>
      </w:r>
      <w:r w:rsidR="005F3DC3">
        <w:rPr>
          <w:rFonts w:eastAsia="Times New Roman" w:cstheme="minorHAnsi"/>
          <w:color w:val="000000"/>
          <w:sz w:val="24"/>
          <w:szCs w:val="24"/>
        </w:rPr>
        <w:t xml:space="preserve"> </w:t>
      </w:r>
      <w:r w:rsidR="00255963">
        <w:rPr>
          <w:rFonts w:eastAsia="Times New Roman" w:cstheme="minorHAnsi"/>
          <w:color w:val="000000"/>
          <w:sz w:val="24"/>
          <w:szCs w:val="24"/>
        </w:rPr>
        <w:t xml:space="preserve">alleged </w:t>
      </w:r>
      <w:r w:rsidR="005F3DC3">
        <w:rPr>
          <w:rFonts w:eastAsia="Times New Roman" w:cstheme="minorHAnsi"/>
          <w:color w:val="000000"/>
          <w:sz w:val="24"/>
          <w:szCs w:val="24"/>
        </w:rPr>
        <w:t>infractions</w:t>
      </w:r>
      <w:r w:rsidRPr="002E5401">
        <w:rPr>
          <w:rFonts w:eastAsia="Times New Roman" w:cstheme="minorHAnsi"/>
          <w:color w:val="000000"/>
          <w:sz w:val="24"/>
          <w:szCs w:val="24"/>
        </w:rPr>
        <w:t>.</w:t>
      </w:r>
    </w:p>
    <w:p w14:paraId="6925F24E" w14:textId="26CFEFB5"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 xml:space="preserve">Presentation of evidence </w:t>
      </w:r>
      <w:r w:rsidR="009E64B3">
        <w:rPr>
          <w:rFonts w:eastAsia="Times New Roman" w:cstheme="minorHAnsi"/>
          <w:color w:val="000000"/>
          <w:sz w:val="24"/>
          <w:szCs w:val="24"/>
        </w:rPr>
        <w:t>collected by the Chief Justice and JB.</w:t>
      </w:r>
    </w:p>
    <w:p w14:paraId="6FCD8209" w14:textId="318AFABC"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lastRenderedPageBreak/>
        <w:t xml:space="preserve">Statements from representatives of the </w:t>
      </w:r>
      <w:r w:rsidR="0098488B">
        <w:rPr>
          <w:rFonts w:eastAsia="Times New Roman" w:cstheme="minorHAnsi"/>
          <w:color w:val="000000"/>
          <w:sz w:val="24"/>
          <w:szCs w:val="24"/>
        </w:rPr>
        <w:t>f</w:t>
      </w:r>
      <w:r w:rsidRPr="002E5401">
        <w:rPr>
          <w:rFonts w:eastAsia="Times New Roman" w:cstheme="minorHAnsi"/>
          <w:color w:val="000000"/>
          <w:sz w:val="24"/>
          <w:szCs w:val="24"/>
        </w:rPr>
        <w:t>raternity</w:t>
      </w:r>
      <w:r w:rsidR="005F3DC3">
        <w:rPr>
          <w:rFonts w:eastAsia="Times New Roman" w:cstheme="minorHAnsi"/>
          <w:color w:val="000000"/>
          <w:sz w:val="24"/>
          <w:szCs w:val="24"/>
        </w:rPr>
        <w:t xml:space="preserve"> under question.</w:t>
      </w:r>
    </w:p>
    <w:p w14:paraId="3A027C18" w14:textId="3A56D0FB"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JB Members may ask questions during the statements, moderated by the Chief Justice</w:t>
      </w:r>
      <w:r w:rsidR="005F3DC3">
        <w:rPr>
          <w:rFonts w:eastAsia="Times New Roman" w:cstheme="minorHAnsi"/>
          <w:color w:val="000000"/>
          <w:sz w:val="24"/>
          <w:szCs w:val="24"/>
        </w:rPr>
        <w:t>.</w:t>
      </w:r>
    </w:p>
    <w:p w14:paraId="0C5F830F" w14:textId="32B7BF5A"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Dismissal of</w:t>
      </w:r>
      <w:r w:rsidR="0098488B">
        <w:rPr>
          <w:rFonts w:eastAsia="Times New Roman" w:cstheme="minorHAnsi"/>
          <w:color w:val="000000"/>
          <w:sz w:val="24"/>
          <w:szCs w:val="24"/>
        </w:rPr>
        <w:t>f f</w:t>
      </w:r>
      <w:r w:rsidRPr="002E5401">
        <w:rPr>
          <w:rFonts w:eastAsia="Times New Roman" w:cstheme="minorHAnsi"/>
          <w:color w:val="000000"/>
          <w:sz w:val="24"/>
          <w:szCs w:val="24"/>
        </w:rPr>
        <w:t>raternity representatives.</w:t>
      </w:r>
    </w:p>
    <w:p w14:paraId="47337DDD" w14:textId="29B2BCF0"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 xml:space="preserve">Deliberation of specifics of sanctions to charged </w:t>
      </w:r>
      <w:r w:rsidR="0098488B">
        <w:rPr>
          <w:rFonts w:eastAsia="Times New Roman" w:cstheme="minorHAnsi"/>
          <w:color w:val="000000"/>
          <w:sz w:val="24"/>
          <w:szCs w:val="24"/>
        </w:rPr>
        <w:t>f</w:t>
      </w:r>
      <w:r w:rsidRPr="002E5401">
        <w:rPr>
          <w:rFonts w:eastAsia="Times New Roman" w:cstheme="minorHAnsi"/>
          <w:color w:val="000000"/>
          <w:sz w:val="24"/>
          <w:szCs w:val="24"/>
        </w:rPr>
        <w:t>raternit</w:t>
      </w:r>
      <w:r w:rsidR="0098488B">
        <w:rPr>
          <w:rFonts w:eastAsia="Times New Roman" w:cstheme="minorHAnsi"/>
          <w:color w:val="000000"/>
          <w:sz w:val="24"/>
          <w:szCs w:val="24"/>
        </w:rPr>
        <w:t>y</w:t>
      </w:r>
      <w:r w:rsidRPr="002E5401">
        <w:rPr>
          <w:rFonts w:eastAsia="Times New Roman" w:cstheme="minorHAnsi"/>
          <w:color w:val="000000"/>
          <w:sz w:val="24"/>
          <w:szCs w:val="24"/>
        </w:rPr>
        <w:t>.</w:t>
      </w:r>
    </w:p>
    <w:p w14:paraId="1D704F98" w14:textId="2F9BF5F1"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Voting on appropriate sanctions</w:t>
      </w:r>
      <w:r w:rsidR="005F3DC3">
        <w:rPr>
          <w:rFonts w:eastAsia="Times New Roman" w:cstheme="minorHAnsi"/>
          <w:color w:val="000000"/>
          <w:sz w:val="24"/>
          <w:szCs w:val="24"/>
        </w:rPr>
        <w:t>.</w:t>
      </w:r>
    </w:p>
    <w:p w14:paraId="78AA388E" w14:textId="4DEEAFCD"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 xml:space="preserve">Decision outcome.       </w:t>
      </w:r>
      <w:r w:rsidRPr="002E5401">
        <w:rPr>
          <w:rFonts w:eastAsia="Times New Roman" w:cstheme="minorHAnsi"/>
          <w:color w:val="000000"/>
          <w:sz w:val="24"/>
          <w:szCs w:val="24"/>
        </w:rPr>
        <w:tab/>
      </w:r>
    </w:p>
    <w:p w14:paraId="3548A496" w14:textId="6DFC6A71"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Documentation of final decision and enact</w:t>
      </w:r>
      <w:r w:rsidR="0098488B">
        <w:rPr>
          <w:rFonts w:eastAsia="Times New Roman" w:cstheme="minorHAnsi"/>
          <w:color w:val="000000"/>
          <w:sz w:val="24"/>
          <w:szCs w:val="24"/>
        </w:rPr>
        <w:t>ion of</w:t>
      </w:r>
      <w:r w:rsidRPr="002E5401">
        <w:rPr>
          <w:rFonts w:eastAsia="Times New Roman" w:cstheme="minorHAnsi"/>
          <w:color w:val="000000"/>
          <w:sz w:val="24"/>
          <w:szCs w:val="24"/>
        </w:rPr>
        <w:t xml:space="preserve"> any and all sanctions</w:t>
      </w:r>
      <w:r w:rsidR="005F3DC3">
        <w:rPr>
          <w:rFonts w:eastAsia="Times New Roman" w:cstheme="minorHAnsi"/>
          <w:color w:val="000000"/>
          <w:sz w:val="24"/>
          <w:szCs w:val="24"/>
        </w:rPr>
        <w:t>.</w:t>
      </w:r>
    </w:p>
    <w:p w14:paraId="3EDED1DA" w14:textId="0D492F84" w:rsidR="00E449A9" w:rsidRPr="002E5401" w:rsidRDefault="00E449A9" w:rsidP="002E5401">
      <w:pPr>
        <w:pStyle w:val="ListParagraph"/>
        <w:numPr>
          <w:ilvl w:val="1"/>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Adjournment</w:t>
      </w:r>
      <w:r w:rsidR="005F3DC3">
        <w:rPr>
          <w:rFonts w:eastAsia="Times New Roman" w:cstheme="minorHAnsi"/>
          <w:color w:val="000000"/>
          <w:sz w:val="24"/>
          <w:szCs w:val="24"/>
        </w:rPr>
        <w:t>.</w:t>
      </w:r>
      <w:r w:rsidRPr="002E5401">
        <w:rPr>
          <w:rFonts w:eastAsia="Times New Roman" w:cstheme="minorHAnsi"/>
          <w:color w:val="000000"/>
          <w:sz w:val="24"/>
          <w:szCs w:val="24"/>
        </w:rPr>
        <w:t xml:space="preserve">   </w:t>
      </w:r>
    </w:p>
    <w:p w14:paraId="05257D5A" w14:textId="35E9D2A5" w:rsidR="00E449A9" w:rsidRPr="002E5401" w:rsidRDefault="00E449A9" w:rsidP="002E5401">
      <w:pPr>
        <w:pStyle w:val="ListParagraph"/>
        <w:numPr>
          <w:ilvl w:val="0"/>
          <w:numId w:val="22"/>
        </w:numPr>
        <w:spacing w:before="240" w:after="240" w:line="360" w:lineRule="auto"/>
        <w:rPr>
          <w:rFonts w:eastAsia="Times New Roman" w:cstheme="minorHAnsi"/>
          <w:sz w:val="24"/>
          <w:szCs w:val="24"/>
        </w:rPr>
      </w:pPr>
      <w:r w:rsidRPr="002E5401">
        <w:rPr>
          <w:rFonts w:eastAsia="Times New Roman" w:cstheme="minorHAnsi"/>
          <w:color w:val="000000"/>
          <w:sz w:val="24"/>
          <w:szCs w:val="24"/>
        </w:rPr>
        <w:t>The final decision must be sent to the Assistant Director of FSL</w:t>
      </w:r>
      <w:r w:rsidR="009E64B3">
        <w:rPr>
          <w:rFonts w:eastAsia="Times New Roman" w:cstheme="minorHAnsi"/>
          <w:color w:val="000000"/>
          <w:sz w:val="24"/>
          <w:szCs w:val="24"/>
        </w:rPr>
        <w:t>,</w:t>
      </w:r>
      <w:r w:rsidRPr="002E5401">
        <w:rPr>
          <w:rFonts w:eastAsia="Times New Roman" w:cstheme="minorHAnsi"/>
          <w:color w:val="000000"/>
        </w:rPr>
        <w:t xml:space="preserve"> </w:t>
      </w:r>
      <w:r w:rsidRPr="002E5401">
        <w:rPr>
          <w:rFonts w:eastAsia="Times New Roman" w:cstheme="minorHAnsi"/>
          <w:color w:val="000000"/>
          <w:sz w:val="24"/>
          <w:szCs w:val="24"/>
        </w:rPr>
        <w:t>IFC</w:t>
      </w:r>
      <w:r w:rsidRPr="002E5401">
        <w:rPr>
          <w:rFonts w:eastAsia="Times New Roman" w:cstheme="minorHAnsi"/>
          <w:color w:val="000000"/>
        </w:rPr>
        <w:t xml:space="preserve"> </w:t>
      </w:r>
      <w:r w:rsidRPr="002E5401">
        <w:rPr>
          <w:rFonts w:eastAsia="Times New Roman" w:cstheme="minorHAnsi"/>
          <w:color w:val="000000"/>
          <w:sz w:val="24"/>
          <w:szCs w:val="24"/>
        </w:rPr>
        <w:t>President</w:t>
      </w:r>
      <w:r w:rsidR="009E64B3">
        <w:rPr>
          <w:rFonts w:eastAsia="Times New Roman" w:cstheme="minorHAnsi"/>
          <w:color w:val="000000"/>
          <w:sz w:val="24"/>
          <w:szCs w:val="24"/>
        </w:rPr>
        <w:t xml:space="preserve">, </w:t>
      </w:r>
      <w:r w:rsidR="005F3DC3">
        <w:rPr>
          <w:rFonts w:eastAsia="Times New Roman" w:cstheme="minorHAnsi"/>
          <w:color w:val="000000"/>
          <w:sz w:val="24"/>
          <w:szCs w:val="24"/>
        </w:rPr>
        <w:t xml:space="preserve">Chapter President, </w:t>
      </w:r>
      <w:r w:rsidR="0098488B">
        <w:rPr>
          <w:rFonts w:eastAsia="Times New Roman" w:cstheme="minorHAnsi"/>
          <w:color w:val="000000"/>
          <w:sz w:val="24"/>
          <w:szCs w:val="24"/>
        </w:rPr>
        <w:t xml:space="preserve">and </w:t>
      </w:r>
      <w:r w:rsidR="005F3DC3">
        <w:rPr>
          <w:rFonts w:eastAsia="Times New Roman" w:cstheme="minorHAnsi"/>
          <w:color w:val="000000"/>
          <w:sz w:val="24"/>
          <w:szCs w:val="24"/>
        </w:rPr>
        <w:t>C</w:t>
      </w:r>
      <w:r w:rsidR="009E64B3">
        <w:rPr>
          <w:rFonts w:eastAsia="Times New Roman" w:cstheme="minorHAnsi"/>
          <w:color w:val="000000"/>
          <w:sz w:val="24"/>
          <w:szCs w:val="24"/>
        </w:rPr>
        <w:t xml:space="preserve">hapter </w:t>
      </w:r>
      <w:r w:rsidR="005F3DC3">
        <w:rPr>
          <w:rFonts w:eastAsia="Times New Roman" w:cstheme="minorHAnsi"/>
          <w:color w:val="000000"/>
          <w:sz w:val="24"/>
          <w:szCs w:val="24"/>
        </w:rPr>
        <w:t>A</w:t>
      </w:r>
      <w:r w:rsidR="009E64B3">
        <w:rPr>
          <w:rFonts w:eastAsia="Times New Roman" w:cstheme="minorHAnsi"/>
          <w:color w:val="000000"/>
          <w:sz w:val="24"/>
          <w:szCs w:val="24"/>
        </w:rPr>
        <w:t>dvisor</w:t>
      </w:r>
      <w:r w:rsidR="0098488B">
        <w:rPr>
          <w:rFonts w:eastAsia="Times New Roman" w:cstheme="minorHAnsi"/>
          <w:color w:val="000000"/>
          <w:sz w:val="24"/>
          <w:szCs w:val="24"/>
        </w:rPr>
        <w:t>.</w:t>
      </w:r>
    </w:p>
    <w:p w14:paraId="0A46A16B"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r>
    </w:p>
    <w:p w14:paraId="0C6DCC66" w14:textId="67AA6A04"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X – Case Levels and Possible Sanctions</w:t>
      </w:r>
      <w:r w:rsidRPr="00E449A9">
        <w:rPr>
          <w:rFonts w:ascii="Arial" w:eastAsia="Times New Roman" w:hAnsi="Arial" w:cs="Arial"/>
          <w:color w:val="000000"/>
        </w:rPr>
        <w:t>                                                  </w:t>
      </w:r>
      <w:r w:rsidRPr="00E449A9">
        <w:rPr>
          <w:rFonts w:ascii="Arial" w:eastAsia="Times New Roman" w:hAnsi="Arial" w:cs="Arial"/>
          <w:color w:val="000000"/>
        </w:rPr>
        <w:tab/>
      </w:r>
    </w:p>
    <w:p w14:paraId="6B470FC3"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000000"/>
          <w:sz w:val="24"/>
          <w:szCs w:val="24"/>
        </w:rPr>
        <w:t>Possible sanctions are as follows:</w:t>
      </w:r>
      <w:r w:rsidRPr="00E449A9">
        <w:rPr>
          <w:rFonts w:ascii="Arial" w:eastAsia="Times New Roman" w:hAnsi="Arial" w:cs="Arial"/>
          <w:color w:val="000000"/>
        </w:rPr>
        <w:t xml:space="preserve">                                                  </w:t>
      </w:r>
      <w:r w:rsidRPr="00E449A9">
        <w:rPr>
          <w:rFonts w:ascii="Arial" w:eastAsia="Times New Roman" w:hAnsi="Arial" w:cs="Arial"/>
          <w:color w:val="000000"/>
        </w:rPr>
        <w:tab/>
      </w:r>
      <w:r w:rsidRPr="00E449A9">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ab/>
        <w:t xml:space="preserve">                                                        </w:t>
      </w:r>
      <w:r w:rsidRPr="00E449A9">
        <w:rPr>
          <w:rFonts w:ascii="Calibri" w:eastAsia="Times New Roman" w:hAnsi="Calibri" w:cs="Calibri"/>
          <w:color w:val="000000"/>
          <w:sz w:val="24"/>
          <w:szCs w:val="24"/>
        </w:rPr>
        <w:tab/>
      </w:r>
    </w:p>
    <w:p w14:paraId="20349A36" w14:textId="3649F638" w:rsidR="00E449A9" w:rsidRPr="00062F1D" w:rsidRDefault="009E64B3" w:rsidP="00062F1D">
      <w:pPr>
        <w:pStyle w:val="ListParagraph"/>
        <w:numPr>
          <w:ilvl w:val="0"/>
          <w:numId w:val="23"/>
        </w:numPr>
        <w:spacing w:after="0" w:line="360" w:lineRule="auto"/>
        <w:textAlignment w:val="baseline"/>
        <w:rPr>
          <w:rFonts w:ascii="Arial" w:eastAsia="Times New Roman" w:hAnsi="Arial" w:cs="Arial"/>
          <w:color w:val="000000"/>
        </w:rPr>
      </w:pPr>
      <w:r>
        <w:rPr>
          <w:rFonts w:ascii="Calibri" w:eastAsia="Times New Roman" w:hAnsi="Calibri" w:cs="Calibri"/>
          <w:color w:val="000000"/>
          <w:sz w:val="24"/>
          <w:szCs w:val="24"/>
        </w:rPr>
        <w:t xml:space="preserve">Formal </w:t>
      </w:r>
      <w:r w:rsidR="00E449A9" w:rsidRPr="00062F1D">
        <w:rPr>
          <w:rFonts w:ascii="Calibri" w:eastAsia="Times New Roman" w:hAnsi="Calibri" w:cs="Calibri"/>
          <w:color w:val="000000"/>
          <w:sz w:val="24"/>
          <w:szCs w:val="24"/>
        </w:rPr>
        <w:t xml:space="preserve">Warning – </w:t>
      </w:r>
      <w:r>
        <w:rPr>
          <w:rFonts w:ascii="Calibri" w:eastAsia="Times New Roman" w:hAnsi="Calibri" w:cs="Calibri"/>
          <w:color w:val="000000"/>
          <w:sz w:val="24"/>
          <w:szCs w:val="24"/>
        </w:rPr>
        <w:t>Refer to the subsequent definition in Article I.</w:t>
      </w:r>
    </w:p>
    <w:p w14:paraId="68C4912C" w14:textId="77777777" w:rsidR="002E5401" w:rsidRPr="002E5401" w:rsidRDefault="002E5401" w:rsidP="002E5401">
      <w:pPr>
        <w:spacing w:after="0" w:line="360" w:lineRule="auto"/>
        <w:textAlignment w:val="baseline"/>
        <w:rPr>
          <w:rFonts w:ascii="Arial" w:eastAsia="Times New Roman" w:hAnsi="Arial" w:cs="Arial"/>
          <w:color w:val="000000"/>
        </w:rPr>
      </w:pPr>
    </w:p>
    <w:p w14:paraId="1D0CD286" w14:textId="5CE8AB84" w:rsidR="00E449A9"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 xml:space="preserve">Strikes </w:t>
      </w:r>
      <w:r w:rsidR="00EB30A7">
        <w:rPr>
          <w:rFonts w:ascii="Calibri" w:eastAsia="Times New Roman" w:hAnsi="Calibri" w:cs="Calibri"/>
          <w:color w:val="000000"/>
          <w:sz w:val="24"/>
          <w:szCs w:val="24"/>
        </w:rPr>
        <w:t>–</w:t>
      </w:r>
      <w:r w:rsidRPr="00062F1D">
        <w:rPr>
          <w:rFonts w:ascii="Calibri" w:eastAsia="Times New Roman" w:hAnsi="Calibri" w:cs="Calibri"/>
          <w:color w:val="000000"/>
          <w:sz w:val="24"/>
          <w:szCs w:val="24"/>
        </w:rPr>
        <w:t xml:space="preserve"> </w:t>
      </w:r>
      <w:r w:rsidR="00EB30A7">
        <w:rPr>
          <w:rFonts w:ascii="Calibri" w:eastAsia="Times New Roman" w:hAnsi="Calibri" w:cs="Calibri"/>
          <w:color w:val="000000"/>
          <w:sz w:val="24"/>
          <w:szCs w:val="24"/>
        </w:rPr>
        <w:t>Refer to the subsequent definition in Article I.</w:t>
      </w:r>
    </w:p>
    <w:p w14:paraId="681FAB63"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0FF52E68" w14:textId="767363BF" w:rsidR="00E449A9"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 xml:space="preserve">Chapter Review Board – a meeting with the Fraternity’s executive board, </w:t>
      </w:r>
      <w:r w:rsidR="00DC76B1">
        <w:rPr>
          <w:rFonts w:ascii="Calibri" w:eastAsia="Times New Roman" w:hAnsi="Calibri" w:cs="Calibri"/>
          <w:color w:val="000000"/>
          <w:sz w:val="24"/>
          <w:szCs w:val="24"/>
        </w:rPr>
        <w:t>a representative from the OFSL</w:t>
      </w:r>
      <w:r w:rsidRPr="00062F1D">
        <w:rPr>
          <w:rFonts w:ascii="Calibri" w:eastAsia="Times New Roman" w:hAnsi="Calibri" w:cs="Calibri"/>
          <w:color w:val="000000"/>
          <w:sz w:val="24"/>
          <w:szCs w:val="24"/>
        </w:rPr>
        <w:t>,</w:t>
      </w:r>
      <w:r w:rsidR="00DC76B1">
        <w:rPr>
          <w:rFonts w:ascii="Calibri" w:eastAsia="Times New Roman" w:hAnsi="Calibri" w:cs="Calibri"/>
          <w:color w:val="000000"/>
          <w:sz w:val="24"/>
          <w:szCs w:val="24"/>
        </w:rPr>
        <w:t xml:space="preserve"> chapter advisor,</w:t>
      </w:r>
      <w:r w:rsidRPr="00062F1D">
        <w:rPr>
          <w:rFonts w:ascii="Calibri" w:eastAsia="Times New Roman" w:hAnsi="Calibri" w:cs="Calibri"/>
          <w:color w:val="000000"/>
          <w:sz w:val="24"/>
          <w:szCs w:val="24"/>
        </w:rPr>
        <w:t xml:space="preserve"> and other administration members as determined necessary by the </w:t>
      </w:r>
      <w:r w:rsidR="002E5401" w:rsidRPr="00062F1D">
        <w:rPr>
          <w:rFonts w:ascii="Calibri" w:eastAsia="Times New Roman" w:hAnsi="Calibri" w:cs="Calibri"/>
          <w:color w:val="000000"/>
          <w:sz w:val="24"/>
          <w:szCs w:val="24"/>
        </w:rPr>
        <w:t>AD</w:t>
      </w:r>
      <w:r w:rsidRPr="00062F1D">
        <w:rPr>
          <w:rFonts w:ascii="Calibri" w:eastAsia="Times New Roman" w:hAnsi="Calibri" w:cs="Calibri"/>
          <w:color w:val="000000"/>
          <w:sz w:val="24"/>
          <w:szCs w:val="24"/>
        </w:rPr>
        <w:t xml:space="preserve">FSL.     </w:t>
      </w:r>
      <w:r w:rsidRPr="00062F1D">
        <w:rPr>
          <w:rFonts w:ascii="Calibri" w:eastAsia="Times New Roman" w:hAnsi="Calibri" w:cs="Calibri"/>
          <w:color w:val="000000"/>
          <w:sz w:val="24"/>
          <w:szCs w:val="24"/>
        </w:rPr>
        <w:tab/>
      </w:r>
    </w:p>
    <w:p w14:paraId="492DB10A"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4C020972" w14:textId="21FEDB3E" w:rsidR="00E449A9"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Education / Remedial – sanctions that are specific to an individual case when it is determined that educational or remedial value may be in the interests of the chapter and broader community.</w:t>
      </w:r>
    </w:p>
    <w:p w14:paraId="05314710" w14:textId="7F0FC0A9" w:rsidR="00E449A9" w:rsidRPr="00062F1D" w:rsidRDefault="00E449A9" w:rsidP="00062F1D">
      <w:pPr>
        <w:pStyle w:val="ListParagraph"/>
        <w:numPr>
          <w:ilvl w:val="1"/>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EX: Social chair training with entire chapter, Risk Management training, member safety training, etc</w:t>
      </w:r>
      <w:r w:rsidR="00F00DA5">
        <w:rPr>
          <w:rFonts w:ascii="Calibri" w:eastAsia="Times New Roman" w:hAnsi="Calibri" w:cs="Calibri"/>
          <w:color w:val="000000"/>
          <w:sz w:val="24"/>
          <w:szCs w:val="24"/>
        </w:rPr>
        <w:t>.</w:t>
      </w:r>
    </w:p>
    <w:p w14:paraId="50FE3748"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4E7FF2D3" w14:textId="78EDAC77" w:rsidR="00E449A9"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 xml:space="preserve">Fines                                               </w:t>
      </w:r>
      <w:r w:rsidRPr="00062F1D">
        <w:rPr>
          <w:rFonts w:ascii="Calibri" w:eastAsia="Times New Roman" w:hAnsi="Calibri" w:cs="Calibri"/>
          <w:color w:val="000000"/>
          <w:sz w:val="24"/>
          <w:szCs w:val="24"/>
        </w:rPr>
        <w:tab/>
      </w:r>
    </w:p>
    <w:p w14:paraId="1D936378" w14:textId="77777777" w:rsidR="00E449A9" w:rsidRPr="00062F1D" w:rsidRDefault="00E449A9" w:rsidP="00062F1D">
      <w:pPr>
        <w:pStyle w:val="ListParagraph"/>
        <w:numPr>
          <w:ilvl w:val="1"/>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Vary in nature depending on case (see below)</w:t>
      </w:r>
    </w:p>
    <w:p w14:paraId="3A5BABC4" w14:textId="11678C6B" w:rsidR="00E449A9" w:rsidRPr="00062F1D" w:rsidRDefault="00E449A9" w:rsidP="00062F1D">
      <w:pPr>
        <w:pStyle w:val="ListParagraph"/>
        <w:numPr>
          <w:ilvl w:val="1"/>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Are payable to the IFC within two weeks of chapter receiving the outcome</w:t>
      </w:r>
    </w:p>
    <w:p w14:paraId="4679D3ED"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69D94861" w14:textId="71CA0DAD" w:rsidR="00E449A9"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Payments made after two weeks will incur a non-compounding late fee valued at 20% of the</w:t>
      </w:r>
      <w:r w:rsidR="00AC2E98">
        <w:rPr>
          <w:rFonts w:ascii="Calibri" w:eastAsia="Times New Roman" w:hAnsi="Calibri" w:cs="Calibri"/>
          <w:color w:val="000000"/>
          <w:sz w:val="24"/>
          <w:szCs w:val="24"/>
        </w:rPr>
        <w:t xml:space="preserve"> base</w:t>
      </w:r>
      <w:r w:rsidRPr="00062F1D">
        <w:rPr>
          <w:rFonts w:ascii="Calibri" w:eastAsia="Times New Roman" w:hAnsi="Calibri" w:cs="Calibri"/>
          <w:color w:val="000000"/>
          <w:sz w:val="24"/>
          <w:szCs w:val="24"/>
        </w:rPr>
        <w:t xml:space="preserve"> total fine value due for each week overdue in the absence of special arrangements</w:t>
      </w:r>
    </w:p>
    <w:p w14:paraId="5D6B77F2"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4FBAAAB2" w14:textId="1A84A201" w:rsidR="00E449A9" w:rsidRPr="00062F1D" w:rsidRDefault="00E449A9" w:rsidP="007918E1">
      <w:pPr>
        <w:pStyle w:val="ListParagraph"/>
        <w:numPr>
          <w:ilvl w:val="1"/>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If a fraternity does not pay their fine by its due date, and does not establish a payment plan, or misses a scheduled payment from an establis</w:t>
      </w:r>
      <w:r w:rsidR="007918E1">
        <w:rPr>
          <w:rFonts w:ascii="Calibri" w:eastAsia="Times New Roman" w:hAnsi="Calibri" w:cs="Calibri"/>
          <w:color w:val="000000"/>
          <w:sz w:val="24"/>
          <w:szCs w:val="24"/>
        </w:rPr>
        <w:t>hed</w:t>
      </w:r>
      <w:r w:rsidRPr="00062F1D">
        <w:rPr>
          <w:rFonts w:ascii="Calibri" w:eastAsia="Times New Roman" w:hAnsi="Calibri" w:cs="Calibri"/>
          <w:color w:val="000000"/>
          <w:sz w:val="24"/>
          <w:szCs w:val="24"/>
        </w:rPr>
        <w:t xml:space="preserve"> payment plan, </w:t>
      </w:r>
      <w:r w:rsidR="00F00DA5">
        <w:rPr>
          <w:rFonts w:ascii="Calibri" w:eastAsia="Times New Roman" w:hAnsi="Calibri" w:cs="Calibri"/>
          <w:color w:val="000000"/>
          <w:sz w:val="24"/>
          <w:szCs w:val="24"/>
        </w:rPr>
        <w:t xml:space="preserve">additional actions may be taken by the Chief Justice and JB. </w:t>
      </w:r>
    </w:p>
    <w:p w14:paraId="12C87562"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17F81171" w14:textId="55F52037" w:rsidR="00E449A9" w:rsidRPr="00062F1D" w:rsidRDefault="00E449A9" w:rsidP="007918E1">
      <w:pPr>
        <w:pStyle w:val="ListParagraph"/>
        <w:numPr>
          <w:ilvl w:val="1"/>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Restitution - reimbursement for damages of property or other financial loss.   </w:t>
      </w:r>
    </w:p>
    <w:p w14:paraId="07C145F2" w14:textId="7528C52B" w:rsidR="002E5401" w:rsidRPr="00F00DA5" w:rsidRDefault="00E449A9" w:rsidP="002E5401">
      <w:pPr>
        <w:spacing w:after="0" w:line="360" w:lineRule="auto"/>
        <w:textAlignment w:val="baseline"/>
        <w:rPr>
          <w:rFonts w:ascii="Arial" w:eastAsia="Times New Roman" w:hAnsi="Arial" w:cs="Arial"/>
          <w:color w:val="000000"/>
        </w:rPr>
      </w:pPr>
      <w:r w:rsidRPr="00F00DA5">
        <w:rPr>
          <w:rFonts w:ascii="Calibri" w:eastAsia="Times New Roman" w:hAnsi="Calibri" w:cs="Calibri"/>
          <w:color w:val="000000"/>
          <w:sz w:val="24"/>
          <w:szCs w:val="24"/>
        </w:rPr>
        <w:t xml:space="preserve">    </w:t>
      </w:r>
      <w:r w:rsidRPr="00F00DA5">
        <w:rPr>
          <w:rFonts w:ascii="Calibri" w:eastAsia="Times New Roman" w:hAnsi="Calibri" w:cs="Calibri"/>
          <w:color w:val="000000"/>
          <w:sz w:val="24"/>
          <w:szCs w:val="24"/>
        </w:rPr>
        <w:tab/>
      </w:r>
    </w:p>
    <w:p w14:paraId="6F67A51C" w14:textId="77777777" w:rsidR="007918E1" w:rsidRPr="007918E1"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Agreement of Responsibility</w:t>
      </w:r>
      <w:r w:rsidR="005F3DC3">
        <w:rPr>
          <w:rFonts w:ascii="Calibri" w:eastAsia="Times New Roman" w:hAnsi="Calibri" w:cs="Calibri"/>
          <w:color w:val="000000"/>
          <w:sz w:val="24"/>
          <w:szCs w:val="24"/>
        </w:rPr>
        <w:t xml:space="preserve"> </w:t>
      </w:r>
    </w:p>
    <w:p w14:paraId="1F5BB10A" w14:textId="7CAF62A1" w:rsidR="00E449A9" w:rsidRPr="00062F1D" w:rsidRDefault="005F3DC3" w:rsidP="007918E1">
      <w:pPr>
        <w:pStyle w:val="ListParagraph"/>
        <w:numPr>
          <w:ilvl w:val="1"/>
          <w:numId w:val="23"/>
        </w:numPr>
        <w:spacing w:after="0" w:line="360" w:lineRule="auto"/>
        <w:textAlignment w:val="baseline"/>
        <w:rPr>
          <w:rFonts w:ascii="Arial" w:eastAsia="Times New Roman" w:hAnsi="Arial" w:cs="Arial"/>
          <w:color w:val="000000"/>
        </w:rPr>
      </w:pPr>
      <w:r w:rsidRPr="005F3DC3">
        <w:rPr>
          <w:rFonts w:ascii="Calibri" w:eastAsia="Times New Roman" w:hAnsi="Calibri" w:cs="Calibri"/>
          <w:color w:val="000000"/>
          <w:sz w:val="24"/>
          <w:szCs w:val="24"/>
        </w:rPr>
        <w:t>Chapters may be given an informal resolution, formal warning, or strike depending on the severity of their actions</w:t>
      </w:r>
      <w:r>
        <w:rPr>
          <w:rFonts w:ascii="Calibri" w:eastAsia="Times New Roman" w:hAnsi="Calibri" w:cs="Calibri"/>
          <w:color w:val="000000"/>
          <w:sz w:val="24"/>
          <w:szCs w:val="24"/>
        </w:rPr>
        <w:t>.</w:t>
      </w:r>
    </w:p>
    <w:p w14:paraId="010943F9"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1BA39E62" w14:textId="1CA5004D" w:rsidR="00E449A9"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Loss of Privileges -- The fraternity may be temporarily stripped of privileges including but not limited to recruitment, new member education, or social functions.</w:t>
      </w:r>
    </w:p>
    <w:p w14:paraId="0A2EAFA9"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6EFFCF98" w14:textId="2D680195" w:rsidR="00E449A9"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 xml:space="preserve">Suspension – the </w:t>
      </w:r>
      <w:r w:rsidR="007918E1">
        <w:rPr>
          <w:rFonts w:ascii="Calibri" w:eastAsia="Times New Roman" w:hAnsi="Calibri" w:cs="Calibri"/>
          <w:color w:val="000000"/>
          <w:sz w:val="24"/>
          <w:szCs w:val="24"/>
        </w:rPr>
        <w:t>f</w:t>
      </w:r>
      <w:r w:rsidRPr="00062F1D">
        <w:rPr>
          <w:rFonts w:ascii="Calibri" w:eastAsia="Times New Roman" w:hAnsi="Calibri" w:cs="Calibri"/>
          <w:color w:val="000000"/>
          <w:sz w:val="24"/>
          <w:szCs w:val="24"/>
        </w:rPr>
        <w:t>raternity</w:t>
      </w:r>
      <w:r w:rsidR="007918E1">
        <w:rPr>
          <w:rFonts w:ascii="Calibri" w:eastAsia="Times New Roman" w:hAnsi="Calibri" w:cs="Calibri"/>
          <w:color w:val="000000"/>
          <w:sz w:val="24"/>
          <w:szCs w:val="24"/>
        </w:rPr>
        <w:t xml:space="preserve"> may</w:t>
      </w:r>
      <w:r w:rsidRPr="00062F1D">
        <w:rPr>
          <w:rFonts w:ascii="Calibri" w:eastAsia="Times New Roman" w:hAnsi="Calibri" w:cs="Calibri"/>
          <w:color w:val="000000"/>
          <w:sz w:val="24"/>
          <w:szCs w:val="24"/>
        </w:rPr>
        <w:t xml:space="preserve"> be suspended from any IFC activities or </w:t>
      </w:r>
      <w:r w:rsidR="007918E1">
        <w:rPr>
          <w:rFonts w:ascii="Calibri" w:eastAsia="Times New Roman" w:hAnsi="Calibri" w:cs="Calibri"/>
          <w:color w:val="000000"/>
          <w:sz w:val="24"/>
          <w:szCs w:val="24"/>
        </w:rPr>
        <w:t>FSL</w:t>
      </w:r>
      <w:r w:rsidRPr="00062F1D">
        <w:rPr>
          <w:rFonts w:ascii="Calibri" w:eastAsia="Times New Roman" w:hAnsi="Calibri" w:cs="Calibri"/>
          <w:color w:val="000000"/>
          <w:sz w:val="24"/>
          <w:szCs w:val="24"/>
        </w:rPr>
        <w:t xml:space="preserve"> activit</w:t>
      </w:r>
      <w:r w:rsidR="007918E1">
        <w:rPr>
          <w:rFonts w:ascii="Calibri" w:eastAsia="Times New Roman" w:hAnsi="Calibri" w:cs="Calibri"/>
          <w:color w:val="000000"/>
          <w:sz w:val="24"/>
          <w:szCs w:val="24"/>
        </w:rPr>
        <w:t>ies, such as</w:t>
      </w:r>
      <w:r w:rsidRPr="00062F1D">
        <w:rPr>
          <w:rFonts w:ascii="Calibri" w:eastAsia="Times New Roman" w:hAnsi="Calibri" w:cs="Calibri"/>
          <w:color w:val="000000"/>
          <w:sz w:val="24"/>
          <w:szCs w:val="24"/>
        </w:rPr>
        <w:t xml:space="preserve"> </w:t>
      </w:r>
      <w:r w:rsidR="007918E1">
        <w:rPr>
          <w:rFonts w:ascii="Calibri" w:eastAsia="Times New Roman" w:hAnsi="Calibri" w:cs="Calibri"/>
          <w:color w:val="000000"/>
          <w:sz w:val="24"/>
          <w:szCs w:val="24"/>
        </w:rPr>
        <w:t>c</w:t>
      </w:r>
      <w:r w:rsidRPr="00062F1D">
        <w:rPr>
          <w:rFonts w:ascii="Calibri" w:eastAsia="Times New Roman" w:hAnsi="Calibri" w:cs="Calibri"/>
          <w:color w:val="000000"/>
          <w:sz w:val="24"/>
          <w:szCs w:val="24"/>
        </w:rPr>
        <w:t>omplete loss of privileges</w:t>
      </w:r>
      <w:r w:rsidR="007918E1">
        <w:rPr>
          <w:rFonts w:ascii="Calibri" w:eastAsia="Times New Roman" w:hAnsi="Calibri" w:cs="Calibri"/>
          <w:color w:val="000000"/>
          <w:sz w:val="24"/>
          <w:szCs w:val="24"/>
        </w:rPr>
        <w:t>.</w:t>
      </w:r>
      <w:r w:rsidRPr="00062F1D">
        <w:rPr>
          <w:rFonts w:ascii="Calibri" w:eastAsia="Times New Roman" w:hAnsi="Calibri" w:cs="Calibri"/>
          <w:color w:val="000000"/>
          <w:sz w:val="24"/>
          <w:szCs w:val="24"/>
        </w:rPr>
        <w:t xml:space="preserve"> </w:t>
      </w:r>
      <w:r w:rsidR="007918E1">
        <w:rPr>
          <w:rFonts w:ascii="Calibri" w:eastAsia="Times New Roman" w:hAnsi="Calibri" w:cs="Calibri"/>
          <w:color w:val="000000"/>
          <w:sz w:val="24"/>
          <w:szCs w:val="24"/>
        </w:rPr>
        <w:t xml:space="preserve">Which may </w:t>
      </w:r>
      <w:r w:rsidRPr="00062F1D">
        <w:rPr>
          <w:rFonts w:ascii="Calibri" w:eastAsia="Times New Roman" w:hAnsi="Calibri" w:cs="Calibri"/>
          <w:color w:val="000000"/>
          <w:sz w:val="24"/>
          <w:szCs w:val="24"/>
        </w:rPr>
        <w:t>includ</w:t>
      </w:r>
      <w:r w:rsidR="007918E1">
        <w:rPr>
          <w:rFonts w:ascii="Calibri" w:eastAsia="Times New Roman" w:hAnsi="Calibri" w:cs="Calibri"/>
          <w:color w:val="000000"/>
          <w:sz w:val="24"/>
          <w:szCs w:val="24"/>
        </w:rPr>
        <w:t>e</w:t>
      </w:r>
      <w:r w:rsidRPr="00062F1D">
        <w:rPr>
          <w:rFonts w:ascii="Calibri" w:eastAsia="Times New Roman" w:hAnsi="Calibri" w:cs="Calibri"/>
          <w:color w:val="000000"/>
          <w:sz w:val="24"/>
          <w:szCs w:val="24"/>
        </w:rPr>
        <w:t xml:space="preserve"> recruitment, NME, and social functions.</w:t>
      </w:r>
    </w:p>
    <w:p w14:paraId="22D9BBE7" w14:textId="77777777" w:rsidR="002E5401" w:rsidRDefault="002E5401" w:rsidP="002E5401">
      <w:pPr>
        <w:spacing w:after="0" w:line="360" w:lineRule="auto"/>
        <w:textAlignment w:val="baseline"/>
        <w:rPr>
          <w:rFonts w:ascii="Calibri" w:eastAsia="Times New Roman" w:hAnsi="Calibri" w:cs="Calibri"/>
          <w:color w:val="000000"/>
          <w:sz w:val="24"/>
          <w:szCs w:val="24"/>
        </w:rPr>
      </w:pPr>
    </w:p>
    <w:p w14:paraId="250FB4F0" w14:textId="23746B0B" w:rsidR="002E5401" w:rsidRPr="00062F1D" w:rsidRDefault="00E449A9" w:rsidP="00062F1D">
      <w:pPr>
        <w:pStyle w:val="ListParagraph"/>
        <w:numPr>
          <w:ilvl w:val="0"/>
          <w:numId w:val="23"/>
        </w:numPr>
        <w:spacing w:after="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t xml:space="preserve">Loss of IFC </w:t>
      </w:r>
      <w:r w:rsidR="00F00DA5">
        <w:rPr>
          <w:rFonts w:ascii="Calibri" w:eastAsia="Times New Roman" w:hAnsi="Calibri" w:cs="Calibri"/>
          <w:color w:val="000000"/>
          <w:sz w:val="24"/>
          <w:szCs w:val="24"/>
        </w:rPr>
        <w:t>r</w:t>
      </w:r>
      <w:r w:rsidRPr="00062F1D">
        <w:rPr>
          <w:rFonts w:ascii="Calibri" w:eastAsia="Times New Roman" w:hAnsi="Calibri" w:cs="Calibri"/>
          <w:color w:val="000000"/>
          <w:sz w:val="24"/>
          <w:szCs w:val="24"/>
        </w:rPr>
        <w:t>ecognition.</w:t>
      </w:r>
    </w:p>
    <w:p w14:paraId="4067F2D2" w14:textId="77777777" w:rsidR="002E5401" w:rsidRPr="002E5401" w:rsidRDefault="002E5401" w:rsidP="002E5401">
      <w:pPr>
        <w:spacing w:after="0" w:line="360" w:lineRule="auto"/>
        <w:textAlignment w:val="baseline"/>
        <w:rPr>
          <w:rFonts w:ascii="Arial" w:eastAsia="Times New Roman" w:hAnsi="Arial" w:cs="Arial"/>
          <w:color w:val="000000"/>
        </w:rPr>
      </w:pPr>
    </w:p>
    <w:p w14:paraId="37F72E24" w14:textId="160A529B" w:rsidR="00E449A9" w:rsidRPr="00062F1D" w:rsidRDefault="00E449A9" w:rsidP="00062F1D">
      <w:pPr>
        <w:pStyle w:val="ListParagraph"/>
        <w:numPr>
          <w:ilvl w:val="0"/>
          <w:numId w:val="23"/>
        </w:numPr>
        <w:spacing w:after="240" w:line="360" w:lineRule="auto"/>
        <w:textAlignment w:val="baseline"/>
        <w:rPr>
          <w:rFonts w:ascii="Arial" w:eastAsia="Times New Roman" w:hAnsi="Arial" w:cs="Arial"/>
          <w:color w:val="000000"/>
        </w:rPr>
      </w:pPr>
      <w:r w:rsidRPr="00062F1D">
        <w:rPr>
          <w:rFonts w:ascii="Calibri" w:eastAsia="Times New Roman" w:hAnsi="Calibri" w:cs="Calibri"/>
          <w:color w:val="000000"/>
          <w:sz w:val="24"/>
          <w:szCs w:val="24"/>
        </w:rPr>
        <w:lastRenderedPageBreak/>
        <w:t>Expulsion.</w:t>
      </w:r>
    </w:p>
    <w:p w14:paraId="20B1EA81" w14:textId="77777777" w:rsidR="00E449A9" w:rsidRPr="00E449A9" w:rsidRDefault="00E449A9" w:rsidP="00E449A9">
      <w:pPr>
        <w:spacing w:before="240" w:after="240" w:line="240" w:lineRule="auto"/>
        <w:ind w:left="720"/>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t xml:space="preserve">                                                        </w:t>
      </w:r>
      <w:r w:rsidRPr="00E449A9">
        <w:rPr>
          <w:rFonts w:ascii="Arial" w:eastAsia="Times New Roman" w:hAnsi="Arial" w:cs="Arial"/>
          <w:color w:val="000000"/>
        </w:rPr>
        <w:tab/>
      </w:r>
    </w:p>
    <w:p w14:paraId="1E5D861A" w14:textId="2EB2D818" w:rsidR="00062F1D" w:rsidRDefault="00E449A9" w:rsidP="00AC670F">
      <w:pPr>
        <w:spacing w:before="240" w:after="240" w:line="360" w:lineRule="auto"/>
        <w:rPr>
          <w:rFonts w:ascii="Arial" w:eastAsia="Times New Roman" w:hAnsi="Arial" w:cs="Arial"/>
          <w:color w:val="000000"/>
        </w:rPr>
      </w:pPr>
      <w:r w:rsidRPr="00E449A9">
        <w:rPr>
          <w:rFonts w:ascii="Calibri" w:eastAsia="Times New Roman" w:hAnsi="Calibri" w:cs="Calibri"/>
          <w:color w:val="000000"/>
          <w:sz w:val="24"/>
          <w:szCs w:val="24"/>
        </w:rPr>
        <w:t xml:space="preserve">An outline of social and safety sanctions can be found </w:t>
      </w:r>
      <w:r w:rsidR="00CF703E">
        <w:rPr>
          <w:rFonts w:ascii="Calibri" w:eastAsia="Times New Roman" w:hAnsi="Calibri" w:cs="Calibri"/>
          <w:color w:val="000000"/>
          <w:sz w:val="24"/>
          <w:szCs w:val="24"/>
        </w:rPr>
        <w:t>in Article XIII</w:t>
      </w:r>
      <w:r w:rsidRPr="00E449A9">
        <w:rPr>
          <w:rFonts w:ascii="Calibri" w:eastAsia="Times New Roman" w:hAnsi="Calibri" w:cs="Calibri"/>
          <w:color w:val="000000"/>
          <w:sz w:val="24"/>
          <w:szCs w:val="24"/>
        </w:rPr>
        <w:t>. This serves as a guide for the JB when determining punishment</w:t>
      </w:r>
      <w:r w:rsidR="00062F1D">
        <w:rPr>
          <w:rFonts w:ascii="Calibri" w:eastAsia="Times New Roman" w:hAnsi="Calibri" w:cs="Calibri"/>
          <w:color w:val="000000"/>
          <w:sz w:val="24"/>
          <w:szCs w:val="24"/>
        </w:rPr>
        <w:t>.</w:t>
      </w:r>
      <w:r w:rsidRPr="00E449A9">
        <w:rPr>
          <w:rFonts w:ascii="Arial" w:eastAsia="Times New Roman" w:hAnsi="Arial" w:cs="Arial"/>
          <w:color w:val="000000"/>
        </w:rPr>
        <w:t>  </w:t>
      </w:r>
    </w:p>
    <w:p w14:paraId="5578D995" w14:textId="0EBA5BB9"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r>
    </w:p>
    <w:p w14:paraId="18401002"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000000"/>
          <w:sz w:val="24"/>
          <w:szCs w:val="24"/>
        </w:rPr>
        <w:t xml:space="preserve">Additional considerations:                                                 </w:t>
      </w:r>
      <w:r w:rsidRPr="00E449A9">
        <w:rPr>
          <w:rFonts w:ascii="Calibri" w:eastAsia="Times New Roman" w:hAnsi="Calibri" w:cs="Calibri"/>
          <w:color w:val="000000"/>
          <w:sz w:val="24"/>
          <w:szCs w:val="24"/>
        </w:rPr>
        <w:tab/>
      </w:r>
    </w:p>
    <w:p w14:paraId="70344E02" w14:textId="0CD01829" w:rsidR="00062F1D" w:rsidRPr="00062F1D" w:rsidRDefault="00E449A9" w:rsidP="00AC670F">
      <w:pPr>
        <w:numPr>
          <w:ilvl w:val="0"/>
          <w:numId w:val="24"/>
        </w:numPr>
        <w:spacing w:after="240" w:line="360" w:lineRule="auto"/>
        <w:textAlignment w:val="baseline"/>
        <w:rPr>
          <w:rFonts w:ascii="Arial" w:eastAsia="Times New Roman" w:hAnsi="Arial" w:cs="Arial"/>
          <w:color w:val="000000"/>
        </w:rPr>
      </w:pPr>
      <w:r w:rsidRPr="00E449A9">
        <w:rPr>
          <w:rFonts w:ascii="Calibri" w:eastAsia="Times New Roman" w:hAnsi="Calibri" w:cs="Calibri"/>
          <w:color w:val="000000"/>
          <w:sz w:val="24"/>
          <w:szCs w:val="24"/>
        </w:rPr>
        <w:t xml:space="preserve">Amnesty Clause - If a member of a fraternity calls in the assistance of University of Pittsburgh Police and/or The City of Pittsburgh Police/EMS to an unregistered </w:t>
      </w:r>
      <w:r w:rsidR="00547485">
        <w:rPr>
          <w:rFonts w:ascii="Calibri" w:eastAsia="Times New Roman" w:hAnsi="Calibri" w:cs="Calibri"/>
          <w:color w:val="000000"/>
          <w:sz w:val="24"/>
          <w:szCs w:val="24"/>
        </w:rPr>
        <w:t xml:space="preserve">and registered </w:t>
      </w:r>
      <w:r w:rsidRPr="00E449A9">
        <w:rPr>
          <w:rFonts w:ascii="Calibri" w:eastAsia="Times New Roman" w:hAnsi="Calibri" w:cs="Calibri"/>
          <w:color w:val="000000"/>
          <w:sz w:val="24"/>
          <w:szCs w:val="24"/>
        </w:rPr>
        <w:t xml:space="preserve">event, and the event is discovered due to the fact that the aforementioned parties were called, then the Chief Justice reserves the right to grant full amnesty for the event. The fraternity will be given credit for their actions, resulting in a more lenient sanction. </w:t>
      </w:r>
    </w:p>
    <w:p w14:paraId="22058DCD" w14:textId="4A08906A" w:rsidR="00E449A9" w:rsidRPr="00F00DA5" w:rsidRDefault="00062F1D" w:rsidP="00AC670F">
      <w:pPr>
        <w:numPr>
          <w:ilvl w:val="1"/>
          <w:numId w:val="24"/>
        </w:numPr>
        <w:spacing w:after="240" w:line="360" w:lineRule="auto"/>
        <w:textAlignment w:val="baseline"/>
        <w:rPr>
          <w:rFonts w:ascii="Arial" w:eastAsia="Times New Roman" w:hAnsi="Arial" w:cs="Arial"/>
          <w:color w:val="000000"/>
        </w:rPr>
      </w:pPr>
      <w:r>
        <w:rPr>
          <w:rFonts w:ascii="Calibri" w:eastAsia="Times New Roman" w:hAnsi="Calibri" w:cs="Calibri"/>
          <w:color w:val="000000"/>
          <w:sz w:val="24"/>
          <w:szCs w:val="24"/>
        </w:rPr>
        <w:t>T</w:t>
      </w:r>
      <w:r w:rsidR="00E449A9" w:rsidRPr="00E449A9">
        <w:rPr>
          <w:rFonts w:ascii="Calibri" w:eastAsia="Times New Roman" w:hAnsi="Calibri" w:cs="Calibri"/>
          <w:color w:val="000000"/>
          <w:sz w:val="24"/>
          <w:szCs w:val="24"/>
        </w:rPr>
        <w:t>his does not apply to instances in which brothers are encouraged to call the aforementioned parties by an outside party, aforementioned parties must have been called of the fraternity’s own volition. If a fraternity calls in the aforementioned parties of their own volition during a registered</w:t>
      </w:r>
      <w:r w:rsidR="00F35FBE">
        <w:rPr>
          <w:rFonts w:ascii="Calibri" w:eastAsia="Times New Roman" w:hAnsi="Calibri" w:cs="Calibri"/>
          <w:color w:val="000000"/>
          <w:sz w:val="24"/>
          <w:szCs w:val="24"/>
        </w:rPr>
        <w:t xml:space="preserve"> or unregistered</w:t>
      </w:r>
      <w:r w:rsidR="00E449A9" w:rsidRPr="00E449A9">
        <w:rPr>
          <w:rFonts w:ascii="Calibri" w:eastAsia="Times New Roman" w:hAnsi="Calibri" w:cs="Calibri"/>
          <w:color w:val="000000"/>
          <w:sz w:val="24"/>
          <w:szCs w:val="24"/>
        </w:rPr>
        <w:t xml:space="preserve"> event, without encouragement from event observers or other outside parties, then the fraternity will be given credit for their </w:t>
      </w:r>
      <w:r w:rsidR="00B551F9">
        <w:rPr>
          <w:rFonts w:ascii="Calibri" w:eastAsia="Times New Roman" w:hAnsi="Calibri" w:cs="Calibri"/>
          <w:color w:val="000000"/>
          <w:sz w:val="24"/>
          <w:szCs w:val="24"/>
        </w:rPr>
        <w:t>proactive handling of the situation</w:t>
      </w:r>
      <w:r w:rsidR="00E449A9" w:rsidRPr="00E449A9">
        <w:rPr>
          <w:rFonts w:ascii="Calibri" w:eastAsia="Times New Roman" w:hAnsi="Calibri" w:cs="Calibri"/>
          <w:color w:val="000000"/>
          <w:sz w:val="24"/>
          <w:szCs w:val="24"/>
        </w:rPr>
        <w:t xml:space="preserve"> in any hearing resulting from the event.</w:t>
      </w:r>
    </w:p>
    <w:p w14:paraId="3AC7A60E" w14:textId="743928FC" w:rsidR="00C7310F" w:rsidRPr="00C7310F" w:rsidRDefault="00510F2F" w:rsidP="00AC670F">
      <w:pPr>
        <w:numPr>
          <w:ilvl w:val="1"/>
          <w:numId w:val="24"/>
        </w:numPr>
        <w:spacing w:after="240" w:line="360" w:lineRule="auto"/>
        <w:textAlignment w:val="baseline"/>
        <w:rPr>
          <w:rFonts w:ascii="Arial" w:eastAsia="Times New Roman" w:hAnsi="Arial" w:cs="Arial"/>
          <w:color w:val="000000"/>
        </w:rPr>
      </w:pPr>
      <w:r>
        <w:rPr>
          <w:rFonts w:ascii="Calibri" w:eastAsia="Times New Roman" w:hAnsi="Calibri" w:cs="Calibri"/>
          <w:color w:val="000000"/>
          <w:sz w:val="24"/>
          <w:szCs w:val="24"/>
        </w:rPr>
        <w:t>If the Amnesty Clause is utilized</w:t>
      </w:r>
      <w:r w:rsidR="00C7310F">
        <w:rPr>
          <w:rFonts w:ascii="Calibri" w:eastAsia="Times New Roman" w:hAnsi="Calibri" w:cs="Calibri"/>
          <w:color w:val="000000"/>
          <w:sz w:val="24"/>
          <w:szCs w:val="24"/>
        </w:rPr>
        <w:t xml:space="preserve"> by a fraternity during any </w:t>
      </w:r>
      <w:r>
        <w:rPr>
          <w:rFonts w:ascii="Calibri" w:eastAsia="Times New Roman" w:hAnsi="Calibri" w:cs="Calibri"/>
          <w:color w:val="000000"/>
          <w:sz w:val="24"/>
          <w:szCs w:val="24"/>
        </w:rPr>
        <w:t xml:space="preserve">event, the Chief Justice reserves the right to grant full amnesty </w:t>
      </w:r>
      <w:r w:rsidR="00C7310F">
        <w:rPr>
          <w:rFonts w:ascii="Calibri" w:eastAsia="Times New Roman" w:hAnsi="Calibri" w:cs="Calibri"/>
          <w:color w:val="000000"/>
          <w:sz w:val="24"/>
          <w:szCs w:val="24"/>
        </w:rPr>
        <w:t xml:space="preserve">for the organization, </w:t>
      </w:r>
      <w:r>
        <w:rPr>
          <w:rFonts w:ascii="Calibri" w:eastAsia="Times New Roman" w:hAnsi="Calibri" w:cs="Calibri"/>
          <w:color w:val="000000"/>
          <w:sz w:val="24"/>
          <w:szCs w:val="24"/>
        </w:rPr>
        <w:t xml:space="preserve">depending on the severity of the incident. </w:t>
      </w:r>
    </w:p>
    <w:p w14:paraId="3295A1BA" w14:textId="5545C381" w:rsidR="00F00DA5" w:rsidRPr="00E449A9" w:rsidRDefault="00510F2F" w:rsidP="00C7310F">
      <w:pPr>
        <w:numPr>
          <w:ilvl w:val="2"/>
          <w:numId w:val="24"/>
        </w:numPr>
        <w:spacing w:after="240" w:line="360" w:lineRule="auto"/>
        <w:textAlignment w:val="baseline"/>
        <w:rPr>
          <w:rFonts w:ascii="Arial" w:eastAsia="Times New Roman" w:hAnsi="Arial" w:cs="Arial"/>
          <w:color w:val="000000"/>
        </w:rPr>
      </w:pPr>
      <w:r>
        <w:rPr>
          <w:rFonts w:ascii="Calibri" w:eastAsia="Times New Roman" w:hAnsi="Calibri" w:cs="Calibri"/>
          <w:color w:val="000000"/>
          <w:sz w:val="24"/>
          <w:szCs w:val="24"/>
        </w:rPr>
        <w:t xml:space="preserve">While the Chief Justice may grant full amnesty, </w:t>
      </w:r>
      <w:r w:rsidR="00077425">
        <w:rPr>
          <w:rFonts w:ascii="Calibri" w:eastAsia="Times New Roman" w:hAnsi="Calibri" w:cs="Calibri"/>
          <w:color w:val="000000"/>
          <w:sz w:val="24"/>
          <w:szCs w:val="24"/>
        </w:rPr>
        <w:t>other offices are</w:t>
      </w:r>
      <w:r>
        <w:rPr>
          <w:rFonts w:ascii="Calibri" w:eastAsia="Times New Roman" w:hAnsi="Calibri" w:cs="Calibri"/>
          <w:color w:val="000000"/>
          <w:sz w:val="24"/>
          <w:szCs w:val="24"/>
        </w:rPr>
        <w:t xml:space="preserve"> free to pursue their own investigation</w:t>
      </w:r>
      <w:r w:rsidR="00077425">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if deemed necessary by their office.  </w:t>
      </w:r>
    </w:p>
    <w:p w14:paraId="4A1DC53E"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r w:rsidRPr="00E449A9">
        <w:rPr>
          <w:rFonts w:ascii="Arial" w:eastAsia="Times New Roman" w:hAnsi="Arial" w:cs="Arial"/>
          <w:color w:val="000000"/>
        </w:rPr>
        <w:tab/>
        <w:t xml:space="preserve">                                                        </w:t>
      </w:r>
      <w:r w:rsidRPr="00E449A9">
        <w:rPr>
          <w:rFonts w:ascii="Arial" w:eastAsia="Times New Roman" w:hAnsi="Arial" w:cs="Arial"/>
          <w:color w:val="000000"/>
        </w:rPr>
        <w:tab/>
      </w:r>
    </w:p>
    <w:p w14:paraId="1CFF928C" w14:textId="77777777" w:rsidR="00B551F9" w:rsidRDefault="00B551F9" w:rsidP="00E449A9">
      <w:pPr>
        <w:spacing w:before="240" w:after="240" w:line="240" w:lineRule="auto"/>
        <w:rPr>
          <w:rFonts w:ascii="Calibri" w:eastAsia="Times New Roman" w:hAnsi="Calibri" w:cs="Calibri"/>
          <w:color w:val="2F5496"/>
          <w:sz w:val="32"/>
          <w:szCs w:val="32"/>
        </w:rPr>
      </w:pPr>
    </w:p>
    <w:p w14:paraId="7324B835" w14:textId="45991676"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XI – Appeals</w:t>
      </w:r>
      <w:r w:rsidRPr="00E449A9">
        <w:rPr>
          <w:rFonts w:ascii="Arial" w:eastAsia="Times New Roman" w:hAnsi="Arial" w:cs="Arial"/>
          <w:color w:val="000000"/>
        </w:rPr>
        <w:t xml:space="preserve">                                                  </w:t>
      </w:r>
      <w:r w:rsidRPr="00E449A9">
        <w:rPr>
          <w:rFonts w:ascii="Arial" w:eastAsia="Times New Roman" w:hAnsi="Arial" w:cs="Arial"/>
          <w:color w:val="000000"/>
        </w:rPr>
        <w:tab/>
      </w:r>
      <w:r w:rsidRPr="00E449A9">
        <w:rPr>
          <w:rFonts w:ascii="Calibri" w:eastAsia="Times New Roman" w:hAnsi="Calibri" w:cs="Calibri"/>
          <w:color w:val="000000"/>
          <w:sz w:val="24"/>
          <w:szCs w:val="24"/>
        </w:rPr>
        <w:t xml:space="preserve">                                                     </w:t>
      </w:r>
      <w:r w:rsidRPr="00E449A9">
        <w:rPr>
          <w:rFonts w:ascii="Calibri" w:eastAsia="Times New Roman" w:hAnsi="Calibri" w:cs="Calibri"/>
          <w:color w:val="000000"/>
          <w:sz w:val="24"/>
          <w:szCs w:val="24"/>
        </w:rPr>
        <w:tab/>
      </w:r>
    </w:p>
    <w:p w14:paraId="62BBBD8A" w14:textId="514A8DE8" w:rsidR="00E449A9" w:rsidRPr="00062F1D" w:rsidRDefault="00E449A9" w:rsidP="00062F1D">
      <w:pPr>
        <w:pStyle w:val="ListParagraph"/>
        <w:numPr>
          <w:ilvl w:val="0"/>
          <w:numId w:val="25"/>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color w:val="000000"/>
          <w:sz w:val="24"/>
          <w:szCs w:val="24"/>
        </w:rPr>
        <w:t xml:space="preserve">Only the convicted and sanctioned </w:t>
      </w:r>
      <w:r w:rsidR="00077425">
        <w:rPr>
          <w:rFonts w:ascii="Calibri" w:eastAsia="Times New Roman" w:hAnsi="Calibri" w:cs="Calibri"/>
          <w:color w:val="000000"/>
          <w:sz w:val="24"/>
          <w:szCs w:val="24"/>
        </w:rPr>
        <w:t>f</w:t>
      </w:r>
      <w:r w:rsidRPr="00062F1D">
        <w:rPr>
          <w:rFonts w:ascii="Calibri" w:eastAsia="Times New Roman" w:hAnsi="Calibri" w:cs="Calibri"/>
          <w:color w:val="000000"/>
          <w:sz w:val="24"/>
          <w:szCs w:val="24"/>
        </w:rPr>
        <w:t>raternity has the right to appeal, and those appeals must be filed no later than 48 hours from the day of the decision.</w:t>
      </w:r>
      <w:r w:rsidRPr="00062F1D">
        <w:rPr>
          <w:rFonts w:ascii="Arial" w:eastAsia="Times New Roman" w:hAnsi="Arial" w:cs="Arial"/>
          <w:color w:val="000000"/>
        </w:rPr>
        <w:t xml:space="preserve">     </w:t>
      </w:r>
      <w:r w:rsidRPr="00062F1D">
        <w:rPr>
          <w:rFonts w:ascii="Arial" w:eastAsia="Times New Roman" w:hAnsi="Arial" w:cs="Arial"/>
          <w:color w:val="000000"/>
        </w:rPr>
        <w:tab/>
      </w:r>
    </w:p>
    <w:p w14:paraId="576353BD" w14:textId="22D0B873" w:rsidR="00E449A9" w:rsidRPr="00062F1D" w:rsidRDefault="00E449A9" w:rsidP="00062F1D">
      <w:pPr>
        <w:pStyle w:val="ListParagraph"/>
        <w:numPr>
          <w:ilvl w:val="0"/>
          <w:numId w:val="25"/>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color w:val="000000"/>
          <w:sz w:val="24"/>
          <w:szCs w:val="24"/>
        </w:rPr>
        <w:t xml:space="preserve">Appeals must be presented in written form to the </w:t>
      </w:r>
      <w:r w:rsidR="00BA34AE">
        <w:rPr>
          <w:rFonts w:ascii="Calibri" w:eastAsia="Times New Roman" w:hAnsi="Calibri" w:cs="Calibri"/>
          <w:color w:val="000000"/>
          <w:sz w:val="24"/>
          <w:szCs w:val="24"/>
        </w:rPr>
        <w:t>Chief Justice or JB</w:t>
      </w:r>
      <w:r w:rsidRPr="00062F1D">
        <w:rPr>
          <w:rFonts w:ascii="Calibri" w:eastAsia="Times New Roman" w:hAnsi="Calibri" w:cs="Calibri"/>
          <w:color w:val="000000"/>
          <w:sz w:val="24"/>
          <w:szCs w:val="24"/>
        </w:rPr>
        <w:t>.</w:t>
      </w:r>
    </w:p>
    <w:p w14:paraId="18905620" w14:textId="401E5474" w:rsidR="00E449A9" w:rsidRPr="00062F1D" w:rsidRDefault="00E449A9" w:rsidP="00062F1D">
      <w:pPr>
        <w:pStyle w:val="ListParagraph"/>
        <w:numPr>
          <w:ilvl w:val="0"/>
          <w:numId w:val="25"/>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color w:val="000000"/>
          <w:sz w:val="24"/>
          <w:szCs w:val="24"/>
        </w:rPr>
        <w:t xml:space="preserve">Appeals may be sought on one or more of the following grounds:          </w:t>
      </w:r>
      <w:r w:rsidRPr="00062F1D">
        <w:rPr>
          <w:rFonts w:ascii="Calibri" w:eastAsia="Times New Roman" w:hAnsi="Calibri" w:cs="Calibri"/>
          <w:color w:val="000000"/>
          <w:sz w:val="24"/>
          <w:szCs w:val="24"/>
        </w:rPr>
        <w:tab/>
        <w:t xml:space="preserve">                    </w:t>
      </w:r>
      <w:r w:rsidRPr="00062F1D">
        <w:rPr>
          <w:rFonts w:ascii="Calibri" w:eastAsia="Times New Roman" w:hAnsi="Calibri" w:cs="Calibri"/>
          <w:color w:val="000000"/>
          <w:sz w:val="24"/>
          <w:szCs w:val="24"/>
        </w:rPr>
        <w:tab/>
      </w:r>
    </w:p>
    <w:p w14:paraId="7444C2A4" w14:textId="1EFA8059" w:rsidR="00E449A9" w:rsidRPr="00062F1D" w:rsidRDefault="00E449A9" w:rsidP="005F3DC3">
      <w:pPr>
        <w:pStyle w:val="ListParagraph"/>
        <w:numPr>
          <w:ilvl w:val="1"/>
          <w:numId w:val="25"/>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i/>
          <w:iCs/>
          <w:color w:val="000000"/>
          <w:sz w:val="24"/>
          <w:szCs w:val="24"/>
        </w:rPr>
        <w:t>Question of Fact</w:t>
      </w:r>
      <w:r w:rsidRPr="00062F1D">
        <w:rPr>
          <w:rFonts w:ascii="Calibri" w:eastAsia="Times New Roman" w:hAnsi="Calibri" w:cs="Calibri"/>
          <w:color w:val="000000"/>
          <w:sz w:val="24"/>
          <w:szCs w:val="24"/>
        </w:rPr>
        <w:t xml:space="preserve">—Fraternities may appeal on questions of fact by introducing new evidence unavailable at the time of the case that would have significantly affected the outcome of the case. Evidence introduced that was not known by the accused shall be considered new evidence. Evidence that was withheld by a </w:t>
      </w:r>
      <w:r w:rsidR="00077425">
        <w:rPr>
          <w:rFonts w:ascii="Calibri" w:eastAsia="Times New Roman" w:hAnsi="Calibri" w:cs="Calibri"/>
          <w:color w:val="000000"/>
          <w:sz w:val="24"/>
          <w:szCs w:val="24"/>
        </w:rPr>
        <w:t>f</w:t>
      </w:r>
      <w:r w:rsidRPr="00062F1D">
        <w:rPr>
          <w:rFonts w:ascii="Calibri" w:eastAsia="Times New Roman" w:hAnsi="Calibri" w:cs="Calibri"/>
          <w:color w:val="000000"/>
          <w:sz w:val="24"/>
          <w:szCs w:val="24"/>
        </w:rPr>
        <w:t xml:space="preserve">raternity or that could have been discovered and presented with reasonable effort shall not constitute a question of fact and will not be considered upon appeal.                    </w:t>
      </w:r>
      <w:r w:rsidRPr="00062F1D">
        <w:rPr>
          <w:rFonts w:ascii="Calibri" w:eastAsia="Times New Roman" w:hAnsi="Calibri" w:cs="Calibri"/>
          <w:color w:val="000000"/>
          <w:sz w:val="24"/>
          <w:szCs w:val="24"/>
        </w:rPr>
        <w:tab/>
      </w:r>
    </w:p>
    <w:p w14:paraId="0CEC168D" w14:textId="165342C9" w:rsidR="00E449A9" w:rsidRPr="00062F1D" w:rsidRDefault="00E449A9" w:rsidP="005F3DC3">
      <w:pPr>
        <w:pStyle w:val="ListParagraph"/>
        <w:numPr>
          <w:ilvl w:val="1"/>
          <w:numId w:val="25"/>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i/>
          <w:iCs/>
          <w:color w:val="000000"/>
          <w:sz w:val="24"/>
          <w:szCs w:val="24"/>
        </w:rPr>
        <w:t>Question of Procedure</w:t>
      </w:r>
      <w:r w:rsidRPr="00062F1D">
        <w:rPr>
          <w:rFonts w:ascii="Calibri" w:eastAsia="Times New Roman" w:hAnsi="Calibri" w:cs="Calibri"/>
          <w:color w:val="000000"/>
          <w:sz w:val="24"/>
          <w:szCs w:val="24"/>
        </w:rPr>
        <w:t xml:space="preserve"> – </w:t>
      </w:r>
      <w:r w:rsidR="00077425">
        <w:rPr>
          <w:rFonts w:ascii="Calibri" w:eastAsia="Times New Roman" w:hAnsi="Calibri" w:cs="Calibri"/>
          <w:color w:val="000000"/>
          <w:sz w:val="24"/>
          <w:szCs w:val="24"/>
        </w:rPr>
        <w:t>A</w:t>
      </w:r>
      <w:r w:rsidRPr="00062F1D">
        <w:rPr>
          <w:rFonts w:ascii="Calibri" w:eastAsia="Times New Roman" w:hAnsi="Calibri" w:cs="Calibri"/>
          <w:color w:val="000000"/>
          <w:sz w:val="24"/>
          <w:szCs w:val="24"/>
        </w:rPr>
        <w:t xml:space="preserve">ppeals will be considered </w:t>
      </w:r>
      <w:r w:rsidR="005F3DC3" w:rsidRPr="00062F1D">
        <w:rPr>
          <w:rFonts w:ascii="Calibri" w:eastAsia="Times New Roman" w:hAnsi="Calibri" w:cs="Calibri"/>
          <w:color w:val="000000"/>
          <w:sz w:val="24"/>
          <w:szCs w:val="24"/>
        </w:rPr>
        <w:t>based on</w:t>
      </w:r>
      <w:r w:rsidRPr="00062F1D">
        <w:rPr>
          <w:rFonts w:ascii="Calibri" w:eastAsia="Times New Roman" w:hAnsi="Calibri" w:cs="Calibri"/>
          <w:color w:val="000000"/>
          <w:sz w:val="24"/>
          <w:szCs w:val="24"/>
        </w:rPr>
        <w:t xml:space="preserve"> questions of procedure and that such departure from established procedure significantly affected the final decision.                       </w:t>
      </w:r>
      <w:r w:rsidRPr="00062F1D">
        <w:rPr>
          <w:rFonts w:ascii="Calibri" w:eastAsia="Times New Roman" w:hAnsi="Calibri" w:cs="Calibri"/>
          <w:color w:val="000000"/>
          <w:sz w:val="24"/>
          <w:szCs w:val="24"/>
        </w:rPr>
        <w:tab/>
        <w:t xml:space="preserve">                    </w:t>
      </w:r>
      <w:r w:rsidRPr="00062F1D">
        <w:rPr>
          <w:rFonts w:ascii="Calibri" w:eastAsia="Times New Roman" w:hAnsi="Calibri" w:cs="Calibri"/>
          <w:color w:val="000000"/>
          <w:sz w:val="24"/>
          <w:szCs w:val="24"/>
        </w:rPr>
        <w:tab/>
      </w:r>
    </w:p>
    <w:p w14:paraId="13142A93" w14:textId="77777777" w:rsidR="009A52F5" w:rsidRPr="009A52F5" w:rsidRDefault="00E449A9" w:rsidP="00D576F4">
      <w:pPr>
        <w:pStyle w:val="ListParagraph"/>
        <w:numPr>
          <w:ilvl w:val="1"/>
          <w:numId w:val="25"/>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i/>
          <w:iCs/>
          <w:color w:val="000000"/>
          <w:sz w:val="24"/>
          <w:szCs w:val="24"/>
        </w:rPr>
        <w:t>Severity of Sanction</w:t>
      </w:r>
      <w:r w:rsidRPr="00062F1D">
        <w:rPr>
          <w:rFonts w:ascii="Calibri" w:eastAsia="Times New Roman" w:hAnsi="Calibri" w:cs="Calibri"/>
          <w:color w:val="000000"/>
          <w:sz w:val="24"/>
          <w:szCs w:val="24"/>
        </w:rPr>
        <w:t>—Fraternities may appeal the severity of the sanction that has been imposed by presenting a statement that explains why they believe the penalty is too severe</w:t>
      </w:r>
      <w:r w:rsidR="00062F1D">
        <w:rPr>
          <w:rFonts w:ascii="Calibri" w:eastAsia="Times New Roman" w:hAnsi="Calibri" w:cs="Calibri"/>
          <w:color w:val="000000"/>
          <w:sz w:val="24"/>
          <w:szCs w:val="24"/>
        </w:rPr>
        <w:t>.</w:t>
      </w:r>
      <w:r w:rsidRPr="00062F1D">
        <w:rPr>
          <w:rFonts w:ascii="Arial" w:eastAsia="Times New Roman" w:hAnsi="Arial" w:cs="Arial"/>
          <w:color w:val="000000"/>
        </w:rPr>
        <w:t>   </w:t>
      </w:r>
    </w:p>
    <w:p w14:paraId="13489AB4" w14:textId="77777777" w:rsidR="009A52F5" w:rsidRPr="009A52F5" w:rsidRDefault="009A52F5" w:rsidP="009A52F5">
      <w:pPr>
        <w:pStyle w:val="ListParagraph"/>
        <w:numPr>
          <w:ilvl w:val="2"/>
          <w:numId w:val="25"/>
        </w:numPr>
        <w:spacing w:before="240" w:after="240" w:line="36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In appeals regarding the Severity of Sanction, the IFC Executive Board will review the appeal and will either recommend or not recommend that the Chief Justice and JB hear the appeal. </w:t>
      </w:r>
    </w:p>
    <w:p w14:paraId="0B197528" w14:textId="46CA989F" w:rsidR="00E449A9" w:rsidRPr="00D576F4" w:rsidRDefault="009A52F5" w:rsidP="009A52F5">
      <w:pPr>
        <w:pStyle w:val="ListParagraph"/>
        <w:numPr>
          <w:ilvl w:val="3"/>
          <w:numId w:val="25"/>
        </w:numPr>
        <w:spacing w:before="240" w:after="240" w:line="36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IFC Executive Board can recommend that the sanction severity be reduced, and the Chief Justice and JB may or may not heed their counsel. </w:t>
      </w:r>
      <w:r w:rsidR="00E449A9" w:rsidRPr="00062F1D">
        <w:rPr>
          <w:rFonts w:ascii="Arial" w:eastAsia="Times New Roman" w:hAnsi="Arial" w:cs="Arial"/>
          <w:color w:val="000000"/>
        </w:rPr>
        <w:t>                                                    </w:t>
      </w:r>
      <w:r w:rsidR="00E449A9" w:rsidRPr="00062F1D">
        <w:rPr>
          <w:rFonts w:ascii="Arial" w:eastAsia="Times New Roman" w:hAnsi="Arial" w:cs="Arial"/>
          <w:color w:val="000000"/>
        </w:rPr>
        <w:tab/>
      </w:r>
      <w:r w:rsidR="00E449A9" w:rsidRPr="00062F1D">
        <w:rPr>
          <w:rFonts w:ascii="Calibri" w:eastAsia="Times New Roman" w:hAnsi="Calibri" w:cs="Calibri"/>
          <w:color w:val="000000"/>
          <w:sz w:val="24"/>
          <w:szCs w:val="24"/>
        </w:rPr>
        <w:t xml:space="preserve">  </w:t>
      </w:r>
      <w:r w:rsidR="00E449A9" w:rsidRPr="00D576F4">
        <w:rPr>
          <w:rFonts w:ascii="Arial" w:eastAsia="Times New Roman" w:hAnsi="Arial" w:cs="Arial"/>
          <w:color w:val="000000"/>
        </w:rPr>
        <w:t>                                                        </w:t>
      </w:r>
      <w:r w:rsidR="00E449A9" w:rsidRPr="00D576F4">
        <w:rPr>
          <w:rFonts w:ascii="Arial" w:eastAsia="Times New Roman" w:hAnsi="Arial" w:cs="Arial"/>
          <w:color w:val="000000"/>
        </w:rPr>
        <w:tab/>
        <w:t xml:space="preserve">                                                        </w:t>
      </w:r>
      <w:r w:rsidR="00E449A9" w:rsidRPr="00D576F4">
        <w:rPr>
          <w:rFonts w:ascii="Arial" w:eastAsia="Times New Roman" w:hAnsi="Arial" w:cs="Arial"/>
          <w:color w:val="000000"/>
        </w:rPr>
        <w:tab/>
      </w:r>
    </w:p>
    <w:p w14:paraId="06782F5B" w14:textId="77777777" w:rsidR="00BC402E" w:rsidRDefault="00BC402E" w:rsidP="00E449A9">
      <w:pPr>
        <w:spacing w:before="240" w:after="240" w:line="240" w:lineRule="auto"/>
        <w:rPr>
          <w:rFonts w:ascii="Calibri" w:eastAsia="Times New Roman" w:hAnsi="Calibri" w:cs="Calibri"/>
          <w:color w:val="2F5496"/>
          <w:sz w:val="32"/>
          <w:szCs w:val="32"/>
        </w:rPr>
      </w:pPr>
    </w:p>
    <w:p w14:paraId="3B52EC48" w14:textId="77777777" w:rsidR="00BC402E" w:rsidRDefault="00BC402E" w:rsidP="00E449A9">
      <w:pPr>
        <w:spacing w:before="240" w:after="240" w:line="240" w:lineRule="auto"/>
        <w:rPr>
          <w:rFonts w:ascii="Calibri" w:eastAsia="Times New Roman" w:hAnsi="Calibri" w:cs="Calibri"/>
          <w:color w:val="2F5496"/>
          <w:sz w:val="32"/>
          <w:szCs w:val="32"/>
        </w:rPr>
      </w:pPr>
    </w:p>
    <w:p w14:paraId="0376B2DA" w14:textId="4BBD6184"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Calibri" w:eastAsia="Times New Roman" w:hAnsi="Calibri" w:cs="Calibri"/>
          <w:color w:val="2F5496"/>
          <w:sz w:val="32"/>
          <w:szCs w:val="32"/>
        </w:rPr>
        <w:t>Article XII – Amendments</w:t>
      </w:r>
      <w:r w:rsidRPr="00E449A9">
        <w:rPr>
          <w:rFonts w:ascii="Arial" w:eastAsia="Times New Roman" w:hAnsi="Arial" w:cs="Arial"/>
          <w:color w:val="000000"/>
        </w:rPr>
        <w:t>                                             </w:t>
      </w:r>
      <w:r w:rsidRPr="00E449A9">
        <w:rPr>
          <w:rFonts w:ascii="Arial" w:eastAsia="Times New Roman" w:hAnsi="Arial" w:cs="Arial"/>
          <w:color w:val="000000"/>
        </w:rPr>
        <w:tab/>
      </w:r>
    </w:p>
    <w:p w14:paraId="7BB80ED0" w14:textId="3A9D45BB" w:rsidR="00E449A9" w:rsidRPr="00062F1D" w:rsidRDefault="00E449A9" w:rsidP="00062F1D">
      <w:pPr>
        <w:pStyle w:val="ListParagraph"/>
        <w:numPr>
          <w:ilvl w:val="0"/>
          <w:numId w:val="26"/>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color w:val="000000"/>
          <w:sz w:val="24"/>
          <w:szCs w:val="24"/>
        </w:rPr>
        <w:t>These bylaws may be modified at any meeting of the IFC by a two-thirds vote of all present and voting members of the IFC.</w:t>
      </w:r>
    </w:p>
    <w:p w14:paraId="5F1D358D" w14:textId="11FFF9E7" w:rsidR="00E449A9" w:rsidRPr="00062F1D" w:rsidRDefault="00E449A9" w:rsidP="00062F1D">
      <w:pPr>
        <w:pStyle w:val="ListParagraph"/>
        <w:numPr>
          <w:ilvl w:val="0"/>
          <w:numId w:val="26"/>
        </w:numPr>
        <w:spacing w:before="240" w:after="240" w:line="360" w:lineRule="auto"/>
        <w:rPr>
          <w:rFonts w:ascii="Times New Roman" w:eastAsia="Times New Roman" w:hAnsi="Times New Roman" w:cs="Times New Roman"/>
          <w:sz w:val="24"/>
          <w:szCs w:val="24"/>
        </w:rPr>
      </w:pPr>
      <w:r w:rsidRPr="00062F1D">
        <w:rPr>
          <w:rFonts w:ascii="Calibri" w:eastAsia="Times New Roman" w:hAnsi="Calibri" w:cs="Calibri"/>
          <w:color w:val="000000"/>
          <w:sz w:val="24"/>
          <w:szCs w:val="24"/>
        </w:rPr>
        <w:t>In the event of special or extenuating circumstances within the University or the IFC, the Board reserves the right to change these bylaws without a vote from the members of the IFC.</w:t>
      </w:r>
      <w:r w:rsidR="00495DA8">
        <w:rPr>
          <w:rFonts w:ascii="Calibri" w:eastAsia="Times New Roman" w:hAnsi="Calibri" w:cs="Calibri"/>
          <w:color w:val="000000"/>
          <w:sz w:val="24"/>
          <w:szCs w:val="24"/>
        </w:rPr>
        <w:t xml:space="preserve"> This power will be utilized only in the most extreme of circumstances.</w:t>
      </w:r>
    </w:p>
    <w:p w14:paraId="5BA11FD1" w14:textId="77777777" w:rsidR="00D730EB" w:rsidRDefault="00D730EB" w:rsidP="00B71713">
      <w:pPr>
        <w:spacing w:before="240" w:after="240" w:line="240" w:lineRule="auto"/>
        <w:rPr>
          <w:rFonts w:ascii="Calibri" w:eastAsia="Times New Roman" w:hAnsi="Calibri" w:cs="Calibri"/>
          <w:color w:val="2F5496" w:themeColor="accent1" w:themeShade="BF"/>
          <w:sz w:val="32"/>
          <w:szCs w:val="32"/>
        </w:rPr>
      </w:pPr>
    </w:p>
    <w:p w14:paraId="6835A575" w14:textId="517ACECB" w:rsidR="00062F1D" w:rsidRPr="00A146DA" w:rsidRDefault="00A146DA" w:rsidP="00B71713">
      <w:pPr>
        <w:spacing w:before="240" w:after="240" w:line="240" w:lineRule="auto"/>
        <w:rPr>
          <w:rFonts w:eastAsia="Times New Roman" w:cstheme="minorHAnsi"/>
          <w:b/>
          <w:bCs/>
          <w:color w:val="2F5496" w:themeColor="accent1" w:themeShade="BF"/>
          <w:sz w:val="28"/>
          <w:szCs w:val="28"/>
        </w:rPr>
      </w:pPr>
      <w:r w:rsidRPr="00A146DA">
        <w:rPr>
          <w:rFonts w:ascii="Calibri" w:eastAsia="Times New Roman" w:hAnsi="Calibri" w:cs="Calibri"/>
          <w:color w:val="2F5496" w:themeColor="accent1" w:themeShade="BF"/>
          <w:sz w:val="32"/>
          <w:szCs w:val="32"/>
        </w:rPr>
        <w:t>Article XIII – Rubrics</w:t>
      </w:r>
    </w:p>
    <w:p w14:paraId="182CB5A0" w14:textId="730295CC" w:rsidR="00E449A9" w:rsidRPr="00036D17" w:rsidRDefault="00E449A9" w:rsidP="00062F1D">
      <w:pPr>
        <w:spacing w:before="240" w:after="240" w:line="360" w:lineRule="auto"/>
        <w:rPr>
          <w:rFonts w:eastAsia="Times New Roman" w:cstheme="minorHAnsi"/>
          <w:sz w:val="24"/>
          <w:szCs w:val="24"/>
        </w:rPr>
      </w:pPr>
      <w:r w:rsidRPr="00036D17">
        <w:rPr>
          <w:rFonts w:eastAsia="Times New Roman" w:cstheme="minorHAnsi"/>
          <w:b/>
          <w:bCs/>
          <w:color w:val="000000"/>
          <w:sz w:val="24"/>
          <w:szCs w:val="24"/>
        </w:rPr>
        <w:t>Registered Social Events</w:t>
      </w:r>
      <w:r w:rsidRPr="00036D17">
        <w:rPr>
          <w:rFonts w:eastAsia="Times New Roman" w:cstheme="minorHAnsi"/>
          <w:color w:val="000000"/>
          <w:sz w:val="24"/>
          <w:szCs w:val="24"/>
        </w:rPr>
        <w:t xml:space="preserve">: Registered events will be judged with much more leniency than unregistered events. However, the following tiered violations </w:t>
      </w:r>
      <w:r w:rsidR="00036D17" w:rsidRPr="00036D17">
        <w:rPr>
          <w:rFonts w:eastAsia="Times New Roman" w:cstheme="minorHAnsi"/>
          <w:color w:val="000000"/>
          <w:sz w:val="24"/>
          <w:szCs w:val="24"/>
        </w:rPr>
        <w:t xml:space="preserve">(Tier 3 being the most severe) </w:t>
      </w:r>
      <w:r w:rsidRPr="00036D17">
        <w:rPr>
          <w:rFonts w:eastAsia="Times New Roman" w:cstheme="minorHAnsi"/>
          <w:color w:val="000000"/>
          <w:sz w:val="24"/>
          <w:szCs w:val="24"/>
        </w:rPr>
        <w:t>could lead to a chapter coming before the Judicial Board and potentially receiving a sanction:</w:t>
      </w:r>
    </w:p>
    <w:p w14:paraId="06407101"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330"/>
        <w:gridCol w:w="2545"/>
        <w:gridCol w:w="3465"/>
      </w:tblGrid>
      <w:tr w:rsidR="00E449A9" w:rsidRPr="00E449A9" w14:paraId="0BCC5C1B" w14:textId="77777777" w:rsidTr="000F14BD">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13BD77A"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b/>
                <w:bCs/>
                <w:color w:val="000000"/>
                <w:sz w:val="20"/>
                <w:szCs w:val="20"/>
              </w:rPr>
              <w:t>Tier 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FC6524B"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b/>
                <w:bCs/>
                <w:color w:val="000000"/>
                <w:sz w:val="20"/>
                <w:szCs w:val="20"/>
              </w:rPr>
              <w:t>Tier 2:</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64FBB2D"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b/>
                <w:bCs/>
                <w:color w:val="000000"/>
                <w:sz w:val="20"/>
                <w:szCs w:val="20"/>
              </w:rPr>
              <w:t>Tier 1:</w:t>
            </w:r>
          </w:p>
        </w:tc>
      </w:tr>
      <w:tr w:rsidR="00E449A9" w:rsidRPr="00E449A9" w14:paraId="276F3FB7" w14:textId="77777777" w:rsidTr="000F14BD">
        <w:trPr>
          <w:trHeight w:val="540"/>
          <w:jc w:val="center"/>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9F63879"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Evidence of fraternity serving alcohol at a dry event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35E14A6E"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Crowd Control</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EF13AF3" w14:textId="05E0238B" w:rsidR="00E449A9" w:rsidRPr="00E449A9" w:rsidRDefault="00D576F4" w:rsidP="00E449A9">
            <w:pPr>
              <w:spacing w:before="240" w:after="240" w:line="240" w:lineRule="auto"/>
              <w:ind w:left="40"/>
              <w:rPr>
                <w:rFonts w:ascii="Times New Roman" w:eastAsia="Times New Roman" w:hAnsi="Times New Roman" w:cs="Times New Roman"/>
                <w:sz w:val="24"/>
                <w:szCs w:val="24"/>
              </w:rPr>
            </w:pPr>
            <w:r>
              <w:rPr>
                <w:rFonts w:ascii="Arial" w:eastAsia="Times New Roman" w:hAnsi="Arial" w:cs="Arial"/>
                <w:color w:val="000000"/>
                <w:sz w:val="20"/>
                <w:szCs w:val="20"/>
              </w:rPr>
              <w:t>Lack of f</w:t>
            </w:r>
            <w:r w:rsidR="00E449A9" w:rsidRPr="00E449A9">
              <w:rPr>
                <w:rFonts w:ascii="Arial" w:eastAsia="Times New Roman" w:hAnsi="Arial" w:cs="Arial"/>
                <w:color w:val="000000"/>
                <w:sz w:val="20"/>
                <w:szCs w:val="20"/>
              </w:rPr>
              <w:t>raternity cooperation with event observers</w:t>
            </w:r>
            <w:r w:rsidR="00B71713">
              <w:rPr>
                <w:rFonts w:ascii="Arial" w:eastAsia="Times New Roman" w:hAnsi="Arial" w:cs="Arial"/>
                <w:color w:val="000000"/>
                <w:sz w:val="20"/>
                <w:szCs w:val="20"/>
              </w:rPr>
              <w:t>/IFC</w:t>
            </w:r>
          </w:p>
        </w:tc>
      </w:tr>
      <w:tr w:rsidR="00E449A9" w:rsidRPr="00E449A9" w14:paraId="02C9E39B" w14:textId="77777777" w:rsidTr="000F14BD">
        <w:trPr>
          <w:trHeight w:val="300"/>
          <w:jc w:val="center"/>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1EC153C" w14:textId="35A7E7B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Entrances/exits blocked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08F7A320"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Drinking without wristbands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F39ADB6"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Lack of food/water</w:t>
            </w:r>
          </w:p>
        </w:tc>
      </w:tr>
      <w:tr w:rsidR="00E449A9" w:rsidRPr="00E449A9" w14:paraId="5DE5D5D9" w14:textId="77777777" w:rsidTr="000F14BD">
        <w:trPr>
          <w:trHeight w:val="540"/>
          <w:jc w:val="center"/>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62D6589"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Hard liquor present at beer and wine events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669D0366"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Sober brothers being visibly intoxicated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30984D9A" w14:textId="77777777" w:rsidR="00E449A9" w:rsidRPr="00E449A9" w:rsidRDefault="00E449A9"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Sober brothers not easily accessible</w:t>
            </w:r>
          </w:p>
        </w:tc>
      </w:tr>
      <w:tr w:rsidR="000F14BD" w:rsidRPr="00E449A9" w14:paraId="04827668" w14:textId="77777777" w:rsidTr="000F14BD">
        <w:trPr>
          <w:gridAfter w:val="1"/>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5549DBEB" w14:textId="77777777" w:rsidR="000F14BD" w:rsidRPr="00E449A9" w:rsidRDefault="000F14BD"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People on the roof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0D86AA67" w14:textId="6DD23E2B" w:rsidR="000F14BD" w:rsidRPr="00E449A9" w:rsidRDefault="000F14BD"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Covered smoke detectors</w:t>
            </w:r>
          </w:p>
        </w:tc>
      </w:tr>
      <w:tr w:rsidR="000F14BD" w:rsidRPr="00E449A9" w14:paraId="37E12DB5" w14:textId="77777777" w:rsidTr="000F14BD">
        <w:trPr>
          <w:gridAfter w:val="1"/>
          <w:trHeight w:val="760"/>
          <w:jc w:val="center"/>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1C05283C" w14:textId="4616A40B" w:rsidR="000F14BD" w:rsidRPr="00E449A9" w:rsidRDefault="000F14BD" w:rsidP="000F14BD">
            <w:pPr>
              <w:spacing w:after="0" w:line="240" w:lineRule="auto"/>
              <w:outlineLvl w:val="2"/>
              <w:rPr>
                <w:rFonts w:ascii="Arial" w:eastAsia="Times New Roman" w:hAnsi="Arial" w:cs="Arial"/>
                <w:sz w:val="20"/>
                <w:szCs w:val="20"/>
              </w:rPr>
            </w:pPr>
            <w:r>
              <w:rPr>
                <w:rFonts w:ascii="Arial" w:eastAsia="Times New Roman" w:hAnsi="Arial" w:cs="Arial"/>
                <w:sz w:val="20"/>
                <w:szCs w:val="20"/>
              </w:rPr>
              <w:t>Injuries to partygoers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0CE555F7" w14:textId="77777777" w:rsidR="000F14BD" w:rsidRPr="00E449A9" w:rsidRDefault="000F14BD" w:rsidP="00E449A9">
            <w:pPr>
              <w:spacing w:before="240" w:after="240" w:line="240" w:lineRule="auto"/>
              <w:ind w:left="40"/>
              <w:rPr>
                <w:rFonts w:ascii="Times New Roman" w:eastAsia="Times New Roman" w:hAnsi="Times New Roman" w:cs="Times New Roman"/>
                <w:sz w:val="24"/>
                <w:szCs w:val="24"/>
              </w:rPr>
            </w:pPr>
            <w:r w:rsidRPr="00E449A9">
              <w:rPr>
                <w:rFonts w:ascii="Arial" w:eastAsia="Times New Roman" w:hAnsi="Arial" w:cs="Arial"/>
                <w:color w:val="000000"/>
                <w:sz w:val="20"/>
                <w:szCs w:val="20"/>
              </w:rPr>
              <w:t>Unsafe conditions created in the house</w:t>
            </w:r>
          </w:p>
        </w:tc>
      </w:tr>
    </w:tbl>
    <w:p w14:paraId="2680492F" w14:textId="4CDDA365"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lastRenderedPageBreak/>
        <w:t>         </w:t>
      </w:r>
      <w:r w:rsidRPr="00E449A9">
        <w:rPr>
          <w:rFonts w:ascii="Arial" w:eastAsia="Times New Roman" w:hAnsi="Arial" w:cs="Arial"/>
          <w:color w:val="000000"/>
        </w:rPr>
        <w:tab/>
      </w:r>
    </w:p>
    <w:p w14:paraId="5C9FDBBF" w14:textId="3986C8F1" w:rsidR="001F05CD" w:rsidRPr="001F05CD" w:rsidRDefault="001F05CD" w:rsidP="00036D17">
      <w:pPr>
        <w:pStyle w:val="ListParagraph"/>
        <w:numPr>
          <w:ilvl w:val="0"/>
          <w:numId w:val="30"/>
        </w:numPr>
        <w:spacing w:before="240" w:after="240" w:line="240" w:lineRule="auto"/>
        <w:rPr>
          <w:rFonts w:eastAsia="Times New Roman" w:cstheme="minorHAnsi"/>
          <w:sz w:val="28"/>
          <w:szCs w:val="28"/>
        </w:rPr>
      </w:pPr>
      <w:r>
        <w:rPr>
          <w:rFonts w:eastAsia="Times New Roman" w:cstheme="minorHAnsi"/>
          <w:sz w:val="24"/>
          <w:szCs w:val="24"/>
        </w:rPr>
        <w:t xml:space="preserve">Registered events </w:t>
      </w:r>
      <w:r w:rsidR="00D576F4">
        <w:rPr>
          <w:rFonts w:eastAsia="Times New Roman" w:cstheme="minorHAnsi"/>
          <w:sz w:val="24"/>
          <w:szCs w:val="24"/>
        </w:rPr>
        <w:t>may</w:t>
      </w:r>
      <w:r>
        <w:rPr>
          <w:rFonts w:eastAsia="Times New Roman" w:cstheme="minorHAnsi"/>
          <w:sz w:val="24"/>
          <w:szCs w:val="24"/>
        </w:rPr>
        <w:t xml:space="preserve"> be given a “walk-through” at random occurrences.</w:t>
      </w:r>
    </w:p>
    <w:p w14:paraId="430726BD" w14:textId="48342CD2" w:rsidR="001F05CD" w:rsidRPr="001F05CD" w:rsidRDefault="001F05CD" w:rsidP="001F05CD">
      <w:pPr>
        <w:pStyle w:val="ListParagraph"/>
        <w:numPr>
          <w:ilvl w:val="1"/>
          <w:numId w:val="30"/>
        </w:numPr>
        <w:spacing w:before="240" w:after="240" w:line="240" w:lineRule="auto"/>
        <w:rPr>
          <w:rFonts w:eastAsia="Times New Roman" w:cstheme="minorHAnsi"/>
          <w:sz w:val="28"/>
          <w:szCs w:val="28"/>
        </w:rPr>
      </w:pPr>
      <w:r>
        <w:rPr>
          <w:rFonts w:eastAsia="Times New Roman" w:cstheme="minorHAnsi"/>
          <w:sz w:val="24"/>
          <w:szCs w:val="24"/>
        </w:rPr>
        <w:t>The walk-throughs will be conducted by either the Chief Justice, JB Members, IFC Board Members</w:t>
      </w:r>
      <w:r w:rsidR="00D576F4">
        <w:rPr>
          <w:rFonts w:eastAsia="Times New Roman" w:cstheme="minorHAnsi"/>
          <w:sz w:val="24"/>
          <w:szCs w:val="24"/>
        </w:rPr>
        <w:t>, or FSL Staff</w:t>
      </w:r>
    </w:p>
    <w:p w14:paraId="228448CC" w14:textId="30AC4A01" w:rsidR="00E449A9" w:rsidRPr="00036D17" w:rsidRDefault="00E449A9" w:rsidP="00036D17">
      <w:pPr>
        <w:pStyle w:val="ListParagraph"/>
        <w:numPr>
          <w:ilvl w:val="0"/>
          <w:numId w:val="30"/>
        </w:numPr>
        <w:spacing w:before="240" w:after="240" w:line="240" w:lineRule="auto"/>
        <w:rPr>
          <w:rFonts w:eastAsia="Times New Roman" w:cstheme="minorHAnsi"/>
          <w:sz w:val="28"/>
          <w:szCs w:val="28"/>
        </w:rPr>
      </w:pPr>
      <w:r w:rsidRPr="00036D17">
        <w:rPr>
          <w:rFonts w:eastAsia="Times New Roman" w:cstheme="minorHAnsi"/>
          <w:color w:val="000000"/>
          <w:sz w:val="24"/>
          <w:szCs w:val="24"/>
        </w:rPr>
        <w:t>Based on seve</w:t>
      </w:r>
      <w:r w:rsidR="00036D17">
        <w:rPr>
          <w:rFonts w:eastAsia="Times New Roman" w:cstheme="minorHAnsi"/>
          <w:color w:val="000000"/>
          <w:sz w:val="24"/>
          <w:szCs w:val="24"/>
        </w:rPr>
        <w:t>rity</w:t>
      </w:r>
      <w:r w:rsidRPr="00036D17">
        <w:rPr>
          <w:rFonts w:eastAsia="Times New Roman" w:cstheme="minorHAnsi"/>
          <w:color w:val="000000"/>
          <w:sz w:val="24"/>
          <w:szCs w:val="24"/>
        </w:rPr>
        <w:t xml:space="preserve"> of violation</w:t>
      </w:r>
      <w:r w:rsidR="00036D17">
        <w:rPr>
          <w:rFonts w:eastAsia="Times New Roman" w:cstheme="minorHAnsi"/>
          <w:color w:val="000000"/>
          <w:sz w:val="24"/>
          <w:szCs w:val="24"/>
        </w:rPr>
        <w:t>(s)</w:t>
      </w:r>
      <w:r w:rsidRPr="00036D17">
        <w:rPr>
          <w:rFonts w:eastAsia="Times New Roman" w:cstheme="minorHAnsi"/>
          <w:color w:val="000000"/>
          <w:sz w:val="24"/>
          <w:szCs w:val="24"/>
        </w:rPr>
        <w:t xml:space="preserve"> present at the event, the Board will receive a suggested sanction based on the following table:</w:t>
      </w:r>
    </w:p>
    <w:p w14:paraId="47E980D7"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860"/>
        <w:gridCol w:w="4382"/>
      </w:tblGrid>
      <w:tr w:rsidR="00E449A9" w:rsidRPr="00E449A9" w14:paraId="459813A4" w14:textId="77777777" w:rsidTr="00E449A9">
        <w:trPr>
          <w:trHeight w:val="30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400A3ED"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b/>
                <w:bCs/>
                <w:color w:val="000000"/>
                <w:sz w:val="20"/>
                <w:szCs w:val="20"/>
              </w:rPr>
              <w:t>Violations Present: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079DA38D"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b/>
                <w:bCs/>
                <w:color w:val="000000"/>
                <w:sz w:val="20"/>
                <w:szCs w:val="20"/>
              </w:rPr>
              <w:t>Suggested Sanction:</w:t>
            </w:r>
          </w:p>
        </w:tc>
      </w:tr>
      <w:tr w:rsidR="00E449A9" w:rsidRPr="00E449A9" w14:paraId="616B83AA" w14:textId="77777777" w:rsidTr="00E449A9">
        <w:trPr>
          <w:trHeight w:val="30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63655FD"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Tier 3 Violations Present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1D8DBBD4"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Formal Warning/Strike</w:t>
            </w:r>
          </w:p>
        </w:tc>
      </w:tr>
      <w:tr w:rsidR="00E449A9" w:rsidRPr="00E449A9" w14:paraId="33107D61" w14:textId="77777777" w:rsidTr="00E449A9">
        <w:trPr>
          <w:trHeight w:val="54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4A6EDD1"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Many Tier 2 and Tier 1 Violations Present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42FE5BB1"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Formal Warning</w:t>
            </w:r>
          </w:p>
        </w:tc>
      </w:tr>
      <w:tr w:rsidR="00E449A9" w:rsidRPr="00E449A9" w14:paraId="69A30DD4" w14:textId="77777777" w:rsidTr="00E449A9">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1AA6B12E"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Few Tier 2 and Tier 1 Violations Present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07E7FB5F"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Informal Resolution/Formal Warning</w:t>
            </w:r>
          </w:p>
        </w:tc>
      </w:tr>
      <w:tr w:rsidR="00E449A9" w:rsidRPr="00E449A9" w14:paraId="49D5C01C" w14:textId="77777777" w:rsidTr="00E449A9">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2F565F33"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Only Tier 1 present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F8EF18F" w14:textId="77777777" w:rsidR="00E449A9" w:rsidRPr="00E449A9" w:rsidRDefault="00E449A9" w:rsidP="00E449A9">
            <w:pPr>
              <w:spacing w:before="240" w:after="240" w:line="240" w:lineRule="auto"/>
              <w:ind w:left="1100"/>
              <w:rPr>
                <w:rFonts w:ascii="Times New Roman" w:eastAsia="Times New Roman" w:hAnsi="Times New Roman" w:cs="Times New Roman"/>
                <w:sz w:val="24"/>
                <w:szCs w:val="24"/>
              </w:rPr>
            </w:pPr>
            <w:r w:rsidRPr="00E449A9">
              <w:rPr>
                <w:rFonts w:ascii="Arial" w:eastAsia="Times New Roman" w:hAnsi="Arial" w:cs="Arial"/>
                <w:color w:val="000000"/>
                <w:sz w:val="20"/>
                <w:szCs w:val="20"/>
              </w:rPr>
              <w:t>Informal Resolution/Formal Warning</w:t>
            </w:r>
          </w:p>
        </w:tc>
      </w:tr>
    </w:tbl>
    <w:p w14:paraId="2837BEC0"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p>
    <w:p w14:paraId="7D9D97A6" w14:textId="2FBAA205" w:rsidR="00E449A9" w:rsidRPr="00036D17" w:rsidRDefault="00E449A9" w:rsidP="00036D17">
      <w:pPr>
        <w:pStyle w:val="ListParagraph"/>
        <w:numPr>
          <w:ilvl w:val="0"/>
          <w:numId w:val="30"/>
        </w:numPr>
        <w:spacing w:before="240" w:after="240" w:line="360" w:lineRule="auto"/>
        <w:rPr>
          <w:rFonts w:eastAsia="Times New Roman" w:cstheme="minorHAnsi"/>
          <w:sz w:val="28"/>
          <w:szCs w:val="28"/>
        </w:rPr>
      </w:pPr>
      <w:r w:rsidRPr="00036D17">
        <w:rPr>
          <w:rFonts w:eastAsia="Times New Roman" w:cstheme="minorHAnsi"/>
          <w:color w:val="000000"/>
          <w:sz w:val="24"/>
          <w:szCs w:val="24"/>
        </w:rPr>
        <w:t>The Board will also consider repeat offenses as well as the fraternity’s cooperation with JB in determining their sanction.</w:t>
      </w:r>
    </w:p>
    <w:p w14:paraId="21CFBB96" w14:textId="56DE43DD" w:rsidR="00E449A9" w:rsidRPr="00036D17" w:rsidRDefault="00E449A9" w:rsidP="00036D17">
      <w:pPr>
        <w:pStyle w:val="ListParagraph"/>
        <w:numPr>
          <w:ilvl w:val="0"/>
          <w:numId w:val="30"/>
        </w:numPr>
        <w:spacing w:before="240" w:after="240" w:line="360" w:lineRule="auto"/>
        <w:rPr>
          <w:rFonts w:eastAsia="Times New Roman" w:cstheme="minorHAnsi"/>
          <w:sz w:val="28"/>
          <w:szCs w:val="28"/>
        </w:rPr>
      </w:pPr>
      <w:r w:rsidRPr="00036D17">
        <w:rPr>
          <w:rFonts w:eastAsia="Times New Roman" w:cstheme="minorHAnsi"/>
          <w:color w:val="000000"/>
          <w:sz w:val="24"/>
          <w:szCs w:val="24"/>
        </w:rPr>
        <w:t>This rubric and decision</w:t>
      </w:r>
      <w:r w:rsidR="00036D17" w:rsidRPr="00036D17">
        <w:rPr>
          <w:rFonts w:eastAsia="Times New Roman" w:cstheme="minorHAnsi"/>
          <w:color w:val="000000"/>
          <w:sz w:val="24"/>
          <w:szCs w:val="24"/>
        </w:rPr>
        <w:t>-</w:t>
      </w:r>
      <w:r w:rsidRPr="00036D17">
        <w:rPr>
          <w:rFonts w:eastAsia="Times New Roman" w:cstheme="minorHAnsi"/>
          <w:color w:val="000000"/>
          <w:sz w:val="24"/>
          <w:szCs w:val="24"/>
        </w:rPr>
        <w:t>making process is meant strictly as a suggestion, not as a rule for JB proceedings. The Judicial Board reserves the right to give any sanction different from the one suggested by these guidelines, based on other factors discussed in the fraternity’s hearing. This could include educational sanctions, fines, or any other measure within the Board’s power.</w:t>
      </w:r>
    </w:p>
    <w:p w14:paraId="395C1BC5" w14:textId="77777777" w:rsidR="00E449A9" w:rsidRPr="00E449A9" w:rsidRDefault="00E449A9" w:rsidP="00E449A9">
      <w:pPr>
        <w:spacing w:before="240" w:after="240" w:line="240" w:lineRule="auto"/>
        <w:rPr>
          <w:rFonts w:ascii="Times New Roman" w:eastAsia="Times New Roman" w:hAnsi="Times New Roman" w:cs="Times New Roman"/>
          <w:sz w:val="24"/>
          <w:szCs w:val="24"/>
        </w:rPr>
      </w:pPr>
      <w:r w:rsidRPr="00E449A9">
        <w:rPr>
          <w:rFonts w:ascii="Arial" w:eastAsia="Times New Roman" w:hAnsi="Arial" w:cs="Arial"/>
          <w:color w:val="000000"/>
        </w:rPr>
        <w:t> </w:t>
      </w:r>
    </w:p>
    <w:p w14:paraId="1DA229D6" w14:textId="4210D123" w:rsidR="00E449A9" w:rsidRDefault="00E449A9" w:rsidP="00E449A9">
      <w:pPr>
        <w:spacing w:before="240" w:after="240" w:line="240" w:lineRule="auto"/>
        <w:rPr>
          <w:rFonts w:eastAsia="Times New Roman" w:cstheme="minorHAnsi"/>
          <w:color w:val="000000"/>
          <w:sz w:val="24"/>
          <w:szCs w:val="24"/>
        </w:rPr>
      </w:pPr>
      <w:r w:rsidRPr="00E449A9">
        <w:rPr>
          <w:rFonts w:eastAsia="Times New Roman" w:cstheme="minorHAnsi"/>
          <w:b/>
          <w:bCs/>
          <w:color w:val="000000"/>
          <w:sz w:val="24"/>
          <w:szCs w:val="24"/>
        </w:rPr>
        <w:t>Recruitment, New Member Education and Other Fines</w:t>
      </w:r>
    </w:p>
    <w:p w14:paraId="6E8ACBC2" w14:textId="77777777" w:rsidR="00C41095" w:rsidRPr="00C41095" w:rsidRDefault="00294A22" w:rsidP="00C41095">
      <w:pPr>
        <w:pStyle w:val="ListParagraph"/>
        <w:numPr>
          <w:ilvl w:val="0"/>
          <w:numId w:val="40"/>
        </w:numPr>
        <w:spacing w:before="240" w:after="240" w:line="360" w:lineRule="auto"/>
        <w:rPr>
          <w:rFonts w:eastAsia="Times New Roman" w:cstheme="minorHAnsi"/>
          <w:sz w:val="28"/>
          <w:szCs w:val="28"/>
        </w:rPr>
      </w:pPr>
      <w:r>
        <w:rPr>
          <w:rFonts w:eastAsia="Times New Roman" w:cstheme="minorHAnsi"/>
          <w:sz w:val="24"/>
          <w:szCs w:val="24"/>
        </w:rPr>
        <w:t>The Chief Justice and JB will decide on financial sanctions depending on a case-by-case basis.</w:t>
      </w:r>
    </w:p>
    <w:p w14:paraId="5B0A488F" w14:textId="2588073F" w:rsidR="00294A22" w:rsidRPr="00C41095" w:rsidRDefault="00294A22" w:rsidP="00C41095">
      <w:pPr>
        <w:pStyle w:val="ListParagraph"/>
        <w:numPr>
          <w:ilvl w:val="0"/>
          <w:numId w:val="40"/>
        </w:numPr>
        <w:spacing w:before="240" w:after="240" w:line="360" w:lineRule="auto"/>
        <w:rPr>
          <w:rFonts w:eastAsia="Times New Roman" w:cstheme="minorHAnsi"/>
          <w:sz w:val="28"/>
          <w:szCs w:val="28"/>
        </w:rPr>
      </w:pPr>
      <w:r w:rsidRPr="00C41095">
        <w:rPr>
          <w:rFonts w:eastAsia="Times New Roman" w:cstheme="minorHAnsi"/>
          <w:sz w:val="24"/>
          <w:szCs w:val="24"/>
        </w:rPr>
        <w:lastRenderedPageBreak/>
        <w:t>Chapters are encouraged to appeal fines or sanctions that they feel are too extreme.</w:t>
      </w:r>
    </w:p>
    <w:p w14:paraId="490BEC82" w14:textId="77777777" w:rsidR="00C41095" w:rsidRDefault="00C41095" w:rsidP="0009799D">
      <w:pPr>
        <w:spacing w:before="240" w:after="240" w:line="240" w:lineRule="auto"/>
        <w:rPr>
          <w:rFonts w:eastAsia="Times New Roman" w:cstheme="minorHAnsi"/>
          <w:b/>
          <w:bCs/>
          <w:color w:val="000000"/>
          <w:sz w:val="24"/>
          <w:szCs w:val="24"/>
        </w:rPr>
      </w:pPr>
    </w:p>
    <w:p w14:paraId="7E1B89CF" w14:textId="77777777" w:rsidR="00C41095" w:rsidRDefault="00C41095" w:rsidP="0009799D">
      <w:pPr>
        <w:spacing w:before="240" w:after="240" w:line="240" w:lineRule="auto"/>
        <w:rPr>
          <w:rFonts w:eastAsia="Times New Roman" w:cstheme="minorHAnsi"/>
          <w:b/>
          <w:bCs/>
          <w:color w:val="000000"/>
          <w:sz w:val="24"/>
          <w:szCs w:val="24"/>
        </w:rPr>
      </w:pPr>
    </w:p>
    <w:p w14:paraId="12595AA2" w14:textId="77777777" w:rsidR="00C41095" w:rsidRDefault="00C41095" w:rsidP="0009799D">
      <w:pPr>
        <w:spacing w:before="240" w:after="240" w:line="240" w:lineRule="auto"/>
        <w:rPr>
          <w:rFonts w:eastAsia="Times New Roman" w:cstheme="minorHAnsi"/>
          <w:b/>
          <w:bCs/>
          <w:color w:val="000000"/>
          <w:sz w:val="24"/>
          <w:szCs w:val="24"/>
        </w:rPr>
      </w:pPr>
    </w:p>
    <w:p w14:paraId="7AB3CA62" w14:textId="77777777" w:rsidR="00C41095" w:rsidRDefault="00C41095" w:rsidP="0009799D">
      <w:pPr>
        <w:spacing w:before="240" w:after="240" w:line="240" w:lineRule="auto"/>
        <w:rPr>
          <w:rFonts w:eastAsia="Times New Roman" w:cstheme="minorHAnsi"/>
          <w:b/>
          <w:bCs/>
          <w:color w:val="000000"/>
          <w:sz w:val="24"/>
          <w:szCs w:val="24"/>
        </w:rPr>
      </w:pPr>
    </w:p>
    <w:p w14:paraId="594D8FCF" w14:textId="77777777" w:rsidR="00C41095" w:rsidRDefault="00C41095" w:rsidP="0009799D">
      <w:pPr>
        <w:spacing w:before="240" w:after="240" w:line="240" w:lineRule="auto"/>
        <w:rPr>
          <w:rFonts w:eastAsia="Times New Roman" w:cstheme="minorHAnsi"/>
          <w:b/>
          <w:bCs/>
          <w:color w:val="000000"/>
          <w:sz w:val="24"/>
          <w:szCs w:val="24"/>
        </w:rPr>
      </w:pPr>
    </w:p>
    <w:p w14:paraId="0E543E06" w14:textId="77777777" w:rsidR="00C41095" w:rsidRDefault="00C41095" w:rsidP="0009799D">
      <w:pPr>
        <w:spacing w:before="240" w:after="240" w:line="240" w:lineRule="auto"/>
        <w:rPr>
          <w:rFonts w:eastAsia="Times New Roman" w:cstheme="minorHAnsi"/>
          <w:b/>
          <w:bCs/>
          <w:color w:val="000000"/>
          <w:sz w:val="24"/>
          <w:szCs w:val="24"/>
        </w:rPr>
      </w:pPr>
    </w:p>
    <w:p w14:paraId="291E918A" w14:textId="77777777" w:rsidR="00C41095" w:rsidRDefault="00C41095" w:rsidP="0009799D">
      <w:pPr>
        <w:spacing w:before="240" w:after="240" w:line="240" w:lineRule="auto"/>
        <w:rPr>
          <w:rFonts w:eastAsia="Times New Roman" w:cstheme="minorHAnsi"/>
          <w:b/>
          <w:bCs/>
          <w:color w:val="000000"/>
          <w:sz w:val="24"/>
          <w:szCs w:val="24"/>
        </w:rPr>
      </w:pPr>
    </w:p>
    <w:p w14:paraId="76F04339" w14:textId="77777777" w:rsidR="00C41095" w:rsidRDefault="00C41095" w:rsidP="0009799D">
      <w:pPr>
        <w:spacing w:before="240" w:after="240" w:line="240" w:lineRule="auto"/>
        <w:rPr>
          <w:rFonts w:eastAsia="Times New Roman" w:cstheme="minorHAnsi"/>
          <w:b/>
          <w:bCs/>
          <w:color w:val="000000"/>
          <w:sz w:val="24"/>
          <w:szCs w:val="24"/>
        </w:rPr>
      </w:pPr>
    </w:p>
    <w:p w14:paraId="66834ED7" w14:textId="77777777" w:rsidR="00C41095" w:rsidRDefault="00C41095" w:rsidP="0009799D">
      <w:pPr>
        <w:spacing w:before="240" w:after="240" w:line="240" w:lineRule="auto"/>
        <w:rPr>
          <w:rFonts w:eastAsia="Times New Roman" w:cstheme="minorHAnsi"/>
          <w:b/>
          <w:bCs/>
          <w:color w:val="000000"/>
          <w:sz w:val="24"/>
          <w:szCs w:val="24"/>
        </w:rPr>
      </w:pPr>
    </w:p>
    <w:p w14:paraId="4C6DED72" w14:textId="77777777" w:rsidR="00C41095" w:rsidRDefault="00C41095" w:rsidP="0009799D">
      <w:pPr>
        <w:spacing w:before="240" w:after="240" w:line="240" w:lineRule="auto"/>
        <w:rPr>
          <w:rFonts w:eastAsia="Times New Roman" w:cstheme="minorHAnsi"/>
          <w:b/>
          <w:bCs/>
          <w:color w:val="000000"/>
          <w:sz w:val="24"/>
          <w:szCs w:val="24"/>
        </w:rPr>
      </w:pPr>
    </w:p>
    <w:p w14:paraId="643CB156" w14:textId="77777777" w:rsidR="00C41095" w:rsidRDefault="00C41095" w:rsidP="0009799D">
      <w:pPr>
        <w:spacing w:before="240" w:after="240" w:line="240" w:lineRule="auto"/>
        <w:rPr>
          <w:rFonts w:eastAsia="Times New Roman" w:cstheme="minorHAnsi"/>
          <w:b/>
          <w:bCs/>
          <w:color w:val="000000"/>
          <w:sz w:val="24"/>
          <w:szCs w:val="24"/>
        </w:rPr>
      </w:pPr>
    </w:p>
    <w:p w14:paraId="57109632" w14:textId="77777777" w:rsidR="00C41095" w:rsidRDefault="00C41095" w:rsidP="0009799D">
      <w:pPr>
        <w:spacing w:before="240" w:after="240" w:line="240" w:lineRule="auto"/>
        <w:rPr>
          <w:rFonts w:eastAsia="Times New Roman" w:cstheme="minorHAnsi"/>
          <w:b/>
          <w:bCs/>
          <w:color w:val="000000"/>
          <w:sz w:val="24"/>
          <w:szCs w:val="24"/>
        </w:rPr>
      </w:pPr>
    </w:p>
    <w:p w14:paraId="7DA05AE0" w14:textId="77777777" w:rsidR="00C41095" w:rsidRDefault="00C41095" w:rsidP="0009799D">
      <w:pPr>
        <w:spacing w:before="240" w:after="240" w:line="240" w:lineRule="auto"/>
        <w:rPr>
          <w:rFonts w:eastAsia="Times New Roman" w:cstheme="minorHAnsi"/>
          <w:b/>
          <w:bCs/>
          <w:color w:val="000000"/>
          <w:sz w:val="24"/>
          <w:szCs w:val="24"/>
        </w:rPr>
      </w:pPr>
    </w:p>
    <w:p w14:paraId="0CA4FC47" w14:textId="77777777" w:rsidR="00C41095" w:rsidRDefault="00C41095" w:rsidP="0009799D">
      <w:pPr>
        <w:spacing w:before="240" w:after="240" w:line="240" w:lineRule="auto"/>
        <w:rPr>
          <w:rFonts w:eastAsia="Times New Roman" w:cstheme="minorHAnsi"/>
          <w:b/>
          <w:bCs/>
          <w:color w:val="000000"/>
          <w:sz w:val="24"/>
          <w:szCs w:val="24"/>
        </w:rPr>
      </w:pPr>
    </w:p>
    <w:p w14:paraId="2C281C2D" w14:textId="77777777" w:rsidR="00C41095" w:rsidRDefault="00C41095" w:rsidP="0009799D">
      <w:pPr>
        <w:spacing w:before="240" w:after="240" w:line="240" w:lineRule="auto"/>
        <w:rPr>
          <w:rFonts w:eastAsia="Times New Roman" w:cstheme="minorHAnsi"/>
          <w:b/>
          <w:bCs/>
          <w:color w:val="000000"/>
          <w:sz w:val="24"/>
          <w:szCs w:val="24"/>
        </w:rPr>
      </w:pPr>
    </w:p>
    <w:p w14:paraId="02BEBBB6" w14:textId="77777777" w:rsidR="00C41095" w:rsidRDefault="00C41095" w:rsidP="0009799D">
      <w:pPr>
        <w:spacing w:before="240" w:after="240" w:line="240" w:lineRule="auto"/>
        <w:rPr>
          <w:rFonts w:eastAsia="Times New Roman" w:cstheme="minorHAnsi"/>
          <w:b/>
          <w:bCs/>
          <w:color w:val="000000"/>
          <w:sz w:val="24"/>
          <w:szCs w:val="24"/>
        </w:rPr>
      </w:pPr>
    </w:p>
    <w:p w14:paraId="66AAE728" w14:textId="77777777" w:rsidR="00C41095" w:rsidRDefault="00C41095" w:rsidP="0009799D">
      <w:pPr>
        <w:spacing w:before="240" w:after="240" w:line="240" w:lineRule="auto"/>
        <w:rPr>
          <w:rFonts w:eastAsia="Times New Roman" w:cstheme="minorHAnsi"/>
          <w:b/>
          <w:bCs/>
          <w:color w:val="000000"/>
          <w:sz w:val="24"/>
          <w:szCs w:val="24"/>
        </w:rPr>
      </w:pPr>
    </w:p>
    <w:p w14:paraId="5FF45737" w14:textId="77777777" w:rsidR="00C41095" w:rsidRDefault="00C41095" w:rsidP="0009799D">
      <w:pPr>
        <w:spacing w:before="240" w:after="240" w:line="240" w:lineRule="auto"/>
        <w:rPr>
          <w:rFonts w:eastAsia="Times New Roman" w:cstheme="minorHAnsi"/>
          <w:b/>
          <w:bCs/>
          <w:color w:val="000000"/>
          <w:sz w:val="24"/>
          <w:szCs w:val="24"/>
        </w:rPr>
      </w:pPr>
    </w:p>
    <w:p w14:paraId="398C1A5B" w14:textId="77777777" w:rsidR="00C41095" w:rsidRDefault="00C41095" w:rsidP="0009799D">
      <w:pPr>
        <w:spacing w:before="240" w:after="240" w:line="240" w:lineRule="auto"/>
        <w:rPr>
          <w:rFonts w:eastAsia="Times New Roman" w:cstheme="minorHAnsi"/>
          <w:b/>
          <w:bCs/>
          <w:color w:val="000000"/>
          <w:sz w:val="24"/>
          <w:szCs w:val="24"/>
        </w:rPr>
      </w:pPr>
    </w:p>
    <w:p w14:paraId="64CAD1D9" w14:textId="77777777" w:rsidR="00C41095" w:rsidRDefault="00C41095" w:rsidP="0009799D">
      <w:pPr>
        <w:spacing w:before="240" w:after="240" w:line="240" w:lineRule="auto"/>
        <w:rPr>
          <w:rFonts w:eastAsia="Times New Roman" w:cstheme="minorHAnsi"/>
          <w:b/>
          <w:bCs/>
          <w:color w:val="000000"/>
          <w:sz w:val="24"/>
          <w:szCs w:val="24"/>
        </w:rPr>
      </w:pPr>
    </w:p>
    <w:p w14:paraId="07C178E6" w14:textId="77777777" w:rsidR="00C41095" w:rsidRDefault="00C41095" w:rsidP="0009799D">
      <w:pPr>
        <w:spacing w:before="240" w:after="240" w:line="240" w:lineRule="auto"/>
        <w:rPr>
          <w:rFonts w:eastAsia="Times New Roman" w:cstheme="minorHAnsi"/>
          <w:b/>
          <w:bCs/>
          <w:color w:val="000000"/>
          <w:sz w:val="24"/>
          <w:szCs w:val="24"/>
        </w:rPr>
      </w:pPr>
    </w:p>
    <w:p w14:paraId="6F376568" w14:textId="77777777" w:rsidR="00C41095" w:rsidRDefault="00C41095" w:rsidP="0009799D">
      <w:pPr>
        <w:spacing w:before="240" w:after="240" w:line="240" w:lineRule="auto"/>
        <w:rPr>
          <w:rFonts w:eastAsia="Times New Roman" w:cstheme="minorHAnsi"/>
          <w:b/>
          <w:bCs/>
          <w:color w:val="000000"/>
          <w:sz w:val="24"/>
          <w:szCs w:val="24"/>
        </w:rPr>
      </w:pPr>
    </w:p>
    <w:p w14:paraId="2B05E460" w14:textId="3B3A2677" w:rsidR="0009799D" w:rsidRPr="00C41095" w:rsidRDefault="0009799D" w:rsidP="0009799D">
      <w:pPr>
        <w:spacing w:before="240" w:after="240" w:line="240" w:lineRule="auto"/>
        <w:rPr>
          <w:rFonts w:ascii="Times New Roman" w:eastAsia="Times New Roman" w:hAnsi="Times New Roman" w:cs="Times New Roman"/>
          <w:sz w:val="24"/>
          <w:szCs w:val="24"/>
        </w:rPr>
      </w:pPr>
      <w:r>
        <w:rPr>
          <w:rFonts w:eastAsia="Times New Roman" w:cstheme="minorHAnsi"/>
          <w:b/>
          <w:bCs/>
          <w:color w:val="000000"/>
          <w:sz w:val="24"/>
          <w:szCs w:val="24"/>
        </w:rPr>
        <w:lastRenderedPageBreak/>
        <w:t>NOTE:</w:t>
      </w:r>
      <w:r w:rsidR="00DC4D22">
        <w:rPr>
          <w:rFonts w:eastAsia="Times New Roman" w:cstheme="minorHAnsi"/>
          <w:b/>
          <w:bCs/>
          <w:sz w:val="24"/>
          <w:szCs w:val="24"/>
        </w:rPr>
        <w:t xml:space="preserve"> </w:t>
      </w:r>
      <w:r w:rsidRPr="00036D17">
        <w:rPr>
          <w:rFonts w:eastAsia="Times New Roman" w:cstheme="minorHAnsi"/>
          <w:color w:val="000000"/>
          <w:sz w:val="24"/>
          <w:szCs w:val="24"/>
        </w:rPr>
        <w:t xml:space="preserve">The Chief Justice or </w:t>
      </w:r>
      <w:r>
        <w:rPr>
          <w:rFonts w:eastAsia="Times New Roman" w:cstheme="minorHAnsi"/>
          <w:color w:val="000000"/>
          <w:sz w:val="24"/>
          <w:szCs w:val="24"/>
        </w:rPr>
        <w:t>JB</w:t>
      </w:r>
      <w:r w:rsidRPr="00036D17">
        <w:rPr>
          <w:rFonts w:eastAsia="Times New Roman" w:cstheme="minorHAnsi"/>
          <w:color w:val="000000"/>
          <w:sz w:val="24"/>
          <w:szCs w:val="24"/>
        </w:rPr>
        <w:t xml:space="preserve"> reserve the right to impose additional sanctions, which may include increased fines, social sanctions, educational measures, or any other sanction available to the Board, if deemed necessary or for repeat offenses of a chapter.</w:t>
      </w:r>
    </w:p>
    <w:sectPr w:rsidR="0009799D" w:rsidRPr="00C41095" w:rsidSect="00B71713">
      <w:headerReference w:type="default" r:id="rId7"/>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87DB" w14:textId="77777777" w:rsidR="001E4F19" w:rsidRDefault="001E4F19" w:rsidP="005F3DC3">
      <w:pPr>
        <w:spacing w:after="0" w:line="240" w:lineRule="auto"/>
      </w:pPr>
      <w:r>
        <w:separator/>
      </w:r>
    </w:p>
  </w:endnote>
  <w:endnote w:type="continuationSeparator" w:id="0">
    <w:p w14:paraId="6F7EA56A" w14:textId="77777777" w:rsidR="001E4F19" w:rsidRDefault="001E4F19" w:rsidP="005F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F3F5" w14:textId="77777777" w:rsidR="001E4F19" w:rsidRDefault="001E4F19" w:rsidP="005F3DC3">
      <w:pPr>
        <w:spacing w:after="0" w:line="240" w:lineRule="auto"/>
      </w:pPr>
      <w:r>
        <w:separator/>
      </w:r>
    </w:p>
  </w:footnote>
  <w:footnote w:type="continuationSeparator" w:id="0">
    <w:p w14:paraId="4DBFFC57" w14:textId="77777777" w:rsidR="001E4F19" w:rsidRDefault="001E4F19" w:rsidP="005F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82404"/>
      <w:docPartObj>
        <w:docPartGallery w:val="Page Numbers (Top of Page)"/>
        <w:docPartUnique/>
      </w:docPartObj>
    </w:sdtPr>
    <w:sdtEndPr>
      <w:rPr>
        <w:noProof/>
      </w:rPr>
    </w:sdtEndPr>
    <w:sdtContent>
      <w:p w14:paraId="255F7A08" w14:textId="5FC9DA6B" w:rsidR="001D7791" w:rsidRDefault="001D77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0EF90" w14:textId="36A43757" w:rsidR="001D7791" w:rsidRDefault="001D7791" w:rsidP="00D730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D00"/>
    <w:multiLevelType w:val="hybridMultilevel"/>
    <w:tmpl w:val="48B6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B7D4E"/>
    <w:multiLevelType w:val="hybridMultilevel"/>
    <w:tmpl w:val="D4D4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256EA"/>
    <w:multiLevelType w:val="hybridMultilevel"/>
    <w:tmpl w:val="278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65F58"/>
    <w:multiLevelType w:val="multilevel"/>
    <w:tmpl w:val="12BAE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1F3FED"/>
    <w:multiLevelType w:val="hybridMultilevel"/>
    <w:tmpl w:val="49300D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41F4087"/>
    <w:multiLevelType w:val="hybridMultilevel"/>
    <w:tmpl w:val="E81890CE"/>
    <w:lvl w:ilvl="0" w:tplc="9604B712">
      <w:start w:val="1"/>
      <w:numFmt w:val="upperLetter"/>
      <w:lvlText w:val="%1."/>
      <w:lvlJc w:val="left"/>
      <w:pPr>
        <w:ind w:left="720" w:hanging="360"/>
      </w:pPr>
      <w:rPr>
        <w:rFonts w:ascii="Calibri" w:hAnsi="Calibri" w:cs="Calibri" w:hint="default"/>
        <w:color w:val="000000"/>
      </w:rPr>
    </w:lvl>
    <w:lvl w:ilvl="1" w:tplc="C79AE7B2">
      <w:start w:val="1"/>
      <w:numFmt w:val="lowerRoman"/>
      <w:lvlText w:val="%2."/>
      <w:lvlJc w:val="left"/>
      <w:pPr>
        <w:ind w:left="1800" w:hanging="720"/>
      </w:pPr>
      <w:rPr>
        <w:rFonts w:ascii="Calibri" w:hAnsi="Calibri" w:cs="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21CE5"/>
    <w:multiLevelType w:val="hybridMultilevel"/>
    <w:tmpl w:val="4246E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2A16D4"/>
    <w:multiLevelType w:val="hybridMultilevel"/>
    <w:tmpl w:val="FF4CC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F7447E"/>
    <w:multiLevelType w:val="hybridMultilevel"/>
    <w:tmpl w:val="2B3E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86DB1"/>
    <w:multiLevelType w:val="hybridMultilevel"/>
    <w:tmpl w:val="D278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95BD9"/>
    <w:multiLevelType w:val="multilevel"/>
    <w:tmpl w:val="CD7ED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50FF8"/>
    <w:multiLevelType w:val="hybridMultilevel"/>
    <w:tmpl w:val="9632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8150D"/>
    <w:multiLevelType w:val="multilevel"/>
    <w:tmpl w:val="2FB24E7E"/>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lowerRoman"/>
      <w:lvlText w:val="%2."/>
      <w:lvlJc w:val="left"/>
      <w:pPr>
        <w:ind w:left="1800" w:hanging="720"/>
      </w:pPr>
      <w:rPr>
        <w:rFonts w:ascii="Calibri" w:hAnsi="Calibri" w:cs="Calibri" w:hint="default"/>
        <w:color w:val="000000"/>
      </w:rPr>
    </w:lvl>
    <w:lvl w:ilvl="2">
      <w:start w:val="1"/>
      <w:numFmt w:val="lowerRoman"/>
      <w:lvlText w:val="%3."/>
      <w:lvlJc w:val="left"/>
      <w:pPr>
        <w:ind w:left="2520" w:hanging="720"/>
      </w:pPr>
      <w:rPr>
        <w:rFonts w:ascii="Calibri" w:hAnsi="Calibri" w:cs="Calibri"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1834F5"/>
    <w:multiLevelType w:val="multilevel"/>
    <w:tmpl w:val="B43CEB8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lowerRoman"/>
      <w:lvlText w:val="%2."/>
      <w:lvlJc w:val="left"/>
      <w:pPr>
        <w:ind w:left="1800" w:hanging="720"/>
      </w:pPr>
      <w:rPr>
        <w:rFonts w:ascii="Calibri" w:hAnsi="Calibri" w:cs="Calibri" w:hint="default"/>
        <w:color w:val="000000"/>
      </w:rPr>
    </w:lvl>
    <w:lvl w:ilvl="2">
      <w:start w:val="1"/>
      <w:numFmt w:val="lowerRoman"/>
      <w:lvlText w:val="%3."/>
      <w:lvlJc w:val="left"/>
      <w:pPr>
        <w:ind w:left="2520" w:hanging="720"/>
      </w:pPr>
      <w:rPr>
        <w:rFonts w:ascii="Calibri" w:hAnsi="Calibri" w:cs="Calibri" w:hint="default"/>
        <w:color w:val="000000"/>
      </w:rPr>
    </w:lvl>
    <w:lvl w:ilvl="3">
      <w:start w:val="1"/>
      <w:numFmt w:val="upperRoman"/>
      <w:lvlText w:val="%4."/>
      <w:lvlJc w:val="left"/>
      <w:pPr>
        <w:ind w:left="3240" w:hanging="720"/>
      </w:pPr>
      <w:rPr>
        <w:rFonts w:ascii="Calibri" w:hAnsi="Calibri" w:cs="Calibri"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150C8"/>
    <w:multiLevelType w:val="multilevel"/>
    <w:tmpl w:val="7EDAF47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lowerRoman"/>
      <w:lvlText w:val="%2."/>
      <w:lvlJc w:val="left"/>
      <w:pPr>
        <w:ind w:left="1800" w:hanging="720"/>
      </w:pPr>
      <w:rPr>
        <w:rFonts w:ascii="Calibri" w:hAnsi="Calibri" w:cs="Calibri" w:hint="default"/>
        <w:color w:val="000000"/>
        <w:sz w:val="24"/>
        <w:szCs w:val="24"/>
      </w:rPr>
    </w:lvl>
    <w:lvl w:ilvl="2">
      <w:start w:val="1"/>
      <w:numFmt w:val="lowerRoman"/>
      <w:lvlText w:val="%3."/>
      <w:lvlJc w:val="left"/>
      <w:pPr>
        <w:ind w:left="2520" w:hanging="720"/>
      </w:pPr>
      <w:rPr>
        <w:rFonts w:ascii="Calibri" w:hAnsi="Calibri" w:cs="Calibri"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94335D"/>
    <w:multiLevelType w:val="hybridMultilevel"/>
    <w:tmpl w:val="2E9A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02C30"/>
    <w:multiLevelType w:val="hybridMultilevel"/>
    <w:tmpl w:val="CB0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2985"/>
    <w:multiLevelType w:val="hybridMultilevel"/>
    <w:tmpl w:val="65562154"/>
    <w:lvl w:ilvl="0" w:tplc="D80CC8EA">
      <w:start w:val="1"/>
      <w:numFmt w:val="upp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11B46"/>
    <w:multiLevelType w:val="hybridMultilevel"/>
    <w:tmpl w:val="9F306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85379"/>
    <w:multiLevelType w:val="hybridMultilevel"/>
    <w:tmpl w:val="22F67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8729E"/>
    <w:multiLevelType w:val="multilevel"/>
    <w:tmpl w:val="C26A053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libri" w:hAnsi="Calibri" w:cs="Calibri" w:hint="default"/>
        <w:color w:val="000000"/>
      </w:rPr>
    </w:lvl>
    <w:lvl w:ilvl="2">
      <w:start w:val="1"/>
      <w:numFmt w:val="lowerRoman"/>
      <w:lvlText w:val="%3."/>
      <w:lvlJc w:val="left"/>
      <w:pPr>
        <w:ind w:left="2520" w:hanging="720"/>
      </w:pPr>
      <w:rPr>
        <w:rFonts w:ascii="Calibri" w:hAnsi="Calibri" w:cs="Calibri" w:hint="default"/>
        <w:color w:val="000000"/>
      </w:rPr>
    </w:lvl>
    <w:lvl w:ilvl="3">
      <w:start w:val="1"/>
      <w:numFmt w:val="upperRoman"/>
      <w:lvlText w:val="%4."/>
      <w:lvlJc w:val="left"/>
      <w:pPr>
        <w:ind w:left="3240" w:hanging="720"/>
      </w:pPr>
      <w:rPr>
        <w:rFonts w:ascii="Calibri" w:hAnsi="Calibri" w:cs="Calibri"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583086"/>
    <w:multiLevelType w:val="hybridMultilevel"/>
    <w:tmpl w:val="74C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06B4B"/>
    <w:multiLevelType w:val="hybridMultilevel"/>
    <w:tmpl w:val="C16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A3B7A"/>
    <w:multiLevelType w:val="hybridMultilevel"/>
    <w:tmpl w:val="CCA4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854D8"/>
    <w:multiLevelType w:val="multilevel"/>
    <w:tmpl w:val="677ED4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DD973FC"/>
    <w:multiLevelType w:val="hybridMultilevel"/>
    <w:tmpl w:val="A7EE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582006"/>
    <w:multiLevelType w:val="multilevel"/>
    <w:tmpl w:val="6B0C2266"/>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D134F7"/>
    <w:multiLevelType w:val="multilevel"/>
    <w:tmpl w:val="72A8F2D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libri" w:hAnsi="Calibri" w:cs="Calibri" w:hint="default"/>
        <w:color w:val="000000"/>
      </w:rPr>
    </w:lvl>
    <w:lvl w:ilvl="2">
      <w:start w:val="1"/>
      <w:numFmt w:val="lowerRoman"/>
      <w:lvlText w:val="%3."/>
      <w:lvlJc w:val="left"/>
      <w:pPr>
        <w:ind w:left="2520" w:hanging="720"/>
      </w:pPr>
      <w:rPr>
        <w:rFonts w:ascii="Calibri" w:hAnsi="Calibri" w:cs="Calibri"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BF3547"/>
    <w:multiLevelType w:val="hybridMultilevel"/>
    <w:tmpl w:val="335C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B54505"/>
    <w:multiLevelType w:val="hybridMultilevel"/>
    <w:tmpl w:val="453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0"/>
  </w:num>
  <w:num w:numId="4">
    <w:abstractNumId w:val="26"/>
    <w:lvlOverride w:ilvl="1">
      <w:lvl w:ilvl="1">
        <w:numFmt w:val="decimal"/>
        <w:lvlText w:val="%2."/>
        <w:lvlJc w:val="left"/>
      </w:lvl>
    </w:lvlOverride>
  </w:num>
  <w:num w:numId="5">
    <w:abstractNumId w:val="26"/>
    <w:lvlOverride w:ilvl="1">
      <w:lvl w:ilvl="1">
        <w:numFmt w:val="decimal"/>
        <w:lvlText w:val="%2."/>
        <w:lvlJc w:val="left"/>
      </w:lvl>
    </w:lvlOverride>
  </w:num>
  <w:num w:numId="6">
    <w:abstractNumId w:val="26"/>
    <w:lvlOverride w:ilvl="0">
      <w:lvl w:ilvl="0">
        <w:numFmt w:val="decimal"/>
        <w:lvlText w:val="%1."/>
        <w:lvlJc w:val="left"/>
      </w:lvl>
    </w:lvlOverride>
    <w:lvlOverride w:ilvl="1">
      <w:lvl w:ilvl="1">
        <w:numFmt w:val="decimal"/>
        <w:lvlText w:val="%2."/>
        <w:lvlJc w:val="left"/>
      </w:lvl>
    </w:lvlOverride>
  </w:num>
  <w:num w:numId="7">
    <w:abstractNumId w:val="26"/>
    <w:lvlOverride w:ilvl="0">
      <w:lvl w:ilvl="0">
        <w:numFmt w:val="decimal"/>
        <w:lvlText w:val="%1."/>
        <w:lvlJc w:val="left"/>
      </w:lvl>
    </w:lvlOverride>
    <w:lvlOverride w:ilvl="1">
      <w:lvl w:ilvl="1">
        <w:numFmt w:val="decimal"/>
        <w:lvlText w:val="%2."/>
        <w:lvlJc w:val="left"/>
      </w:lvl>
    </w:lvlOverride>
  </w:num>
  <w:num w:numId="8">
    <w:abstractNumId w:val="26"/>
    <w:lvlOverride w:ilvl="0">
      <w:lvl w:ilvl="0">
        <w:numFmt w:val="decimal"/>
        <w:lvlText w:val="%1."/>
        <w:lvlJc w:val="left"/>
      </w:lvl>
    </w:lvlOverride>
    <w:lvlOverride w:ilvl="1">
      <w:lvl w:ilvl="1">
        <w:numFmt w:val="decimal"/>
        <w:lvlText w:val="%2."/>
        <w:lvlJc w:val="left"/>
      </w:lvl>
    </w:lvlOverride>
  </w:num>
  <w:num w:numId="9">
    <w:abstractNumId w:val="26"/>
    <w:lvlOverride w:ilvl="0">
      <w:lvl w:ilvl="0">
        <w:numFmt w:val="decimal"/>
        <w:lvlText w:val="%1."/>
        <w:lvlJc w:val="left"/>
      </w:lvl>
    </w:lvlOverride>
    <w:lvlOverride w:ilvl="1">
      <w:lvl w:ilvl="1">
        <w:numFmt w:val="decimal"/>
        <w:lvlText w:val="%2."/>
        <w:lvlJc w:val="left"/>
      </w:lvl>
    </w:lvlOverride>
  </w:num>
  <w:num w:numId="10">
    <w:abstractNumId w:val="26"/>
    <w:lvlOverride w:ilvl="0">
      <w:lvl w:ilvl="0">
        <w:numFmt w:val="decimal"/>
        <w:lvlText w:val="%1."/>
        <w:lvlJc w:val="left"/>
      </w:lvl>
    </w:lvlOverride>
    <w:lvlOverride w:ilvl="1">
      <w:lvl w:ilvl="1">
        <w:numFmt w:val="decimal"/>
        <w:lvlText w:val="%2."/>
        <w:lvlJc w:val="left"/>
      </w:lvl>
    </w:lvlOverride>
  </w:num>
  <w:num w:numId="11">
    <w:abstractNumId w:val="26"/>
    <w:lvlOverride w:ilvl="0">
      <w:lvl w:ilvl="0">
        <w:numFmt w:val="decimal"/>
        <w:lvlText w:val="%1."/>
        <w:lvlJc w:val="left"/>
      </w:lvl>
    </w:lvlOverride>
    <w:lvlOverride w:ilvl="1">
      <w:lvl w:ilvl="1">
        <w:numFmt w:val="decimal"/>
        <w:lvlText w:val="%2."/>
        <w:lvlJc w:val="left"/>
      </w:lvl>
    </w:lvlOverride>
  </w:num>
  <w:num w:numId="12">
    <w:abstractNumId w:val="26"/>
    <w:lvlOverride w:ilvl="0">
      <w:lvl w:ilvl="0">
        <w:numFmt w:val="decimal"/>
        <w:lvlText w:val="%1."/>
        <w:lvlJc w:val="left"/>
      </w:lvl>
    </w:lvlOverride>
    <w:lvlOverride w:ilvl="1">
      <w:lvl w:ilvl="1">
        <w:numFmt w:val="decimal"/>
        <w:lvlText w:val="%2."/>
        <w:lvlJc w:val="left"/>
      </w:lvl>
    </w:lvlOverride>
  </w:num>
  <w:num w:numId="13">
    <w:abstractNumId w:val="26"/>
    <w:lvlOverride w:ilvl="0">
      <w:lvl w:ilvl="0">
        <w:numFmt w:val="decimal"/>
        <w:lvlText w:val="%1."/>
        <w:lvlJc w:val="left"/>
      </w:lvl>
    </w:lvlOverride>
    <w:lvlOverride w:ilvl="1">
      <w:lvl w:ilvl="1">
        <w:numFmt w:val="decimal"/>
        <w:lvlText w:val="%2."/>
        <w:lvlJc w:val="left"/>
      </w:lvl>
    </w:lvlOverride>
  </w:num>
  <w:num w:numId="14">
    <w:abstractNumId w:val="26"/>
    <w:lvlOverride w:ilvl="0">
      <w:lvl w:ilvl="0">
        <w:numFmt w:val="decimal"/>
        <w:lvlText w:val="%1."/>
        <w:lvlJc w:val="left"/>
      </w:lvl>
    </w:lvlOverride>
    <w:lvlOverride w:ilvl="1">
      <w:lvl w:ilvl="1">
        <w:numFmt w:val="decimal"/>
        <w:lvlText w:val="%2."/>
        <w:lvlJc w:val="left"/>
      </w:lvl>
    </w:lvlOverride>
  </w:num>
  <w:num w:numId="15">
    <w:abstractNumId w:val="3"/>
  </w:num>
  <w:num w:numId="16">
    <w:abstractNumId w:val="4"/>
  </w:num>
  <w:num w:numId="17">
    <w:abstractNumId w:val="6"/>
  </w:num>
  <w:num w:numId="18">
    <w:abstractNumId w:val="28"/>
  </w:num>
  <w:num w:numId="19">
    <w:abstractNumId w:val="1"/>
  </w:num>
  <w:num w:numId="20">
    <w:abstractNumId w:val="22"/>
  </w:num>
  <w:num w:numId="21">
    <w:abstractNumId w:val="16"/>
  </w:num>
  <w:num w:numId="22">
    <w:abstractNumId w:val="20"/>
  </w:num>
  <w:num w:numId="23">
    <w:abstractNumId w:val="13"/>
  </w:num>
  <w:num w:numId="24">
    <w:abstractNumId w:val="14"/>
  </w:num>
  <w:num w:numId="25">
    <w:abstractNumId w:val="15"/>
  </w:num>
  <w:num w:numId="26">
    <w:abstractNumId w:val="2"/>
  </w:num>
  <w:num w:numId="27">
    <w:abstractNumId w:val="7"/>
  </w:num>
  <w:num w:numId="28">
    <w:abstractNumId w:val="27"/>
  </w:num>
  <w:num w:numId="29">
    <w:abstractNumId w:val="18"/>
  </w:num>
  <w:num w:numId="30">
    <w:abstractNumId w:val="19"/>
  </w:num>
  <w:num w:numId="31">
    <w:abstractNumId w:val="25"/>
  </w:num>
  <w:num w:numId="32">
    <w:abstractNumId w:val="21"/>
  </w:num>
  <w:num w:numId="33">
    <w:abstractNumId w:val="8"/>
  </w:num>
  <w:num w:numId="34">
    <w:abstractNumId w:val="0"/>
  </w:num>
  <w:num w:numId="35">
    <w:abstractNumId w:val="9"/>
  </w:num>
  <w:num w:numId="36">
    <w:abstractNumId w:val="5"/>
  </w:num>
  <w:num w:numId="37">
    <w:abstractNumId w:val="29"/>
  </w:num>
  <w:num w:numId="38">
    <w:abstractNumId w:val="17"/>
  </w:num>
  <w:num w:numId="39">
    <w:abstractNumId w:val="1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A9"/>
    <w:rsid w:val="00036D17"/>
    <w:rsid w:val="00062F1D"/>
    <w:rsid w:val="00077425"/>
    <w:rsid w:val="0009799D"/>
    <w:rsid w:val="000F14BD"/>
    <w:rsid w:val="00110B97"/>
    <w:rsid w:val="00134120"/>
    <w:rsid w:val="001934C9"/>
    <w:rsid w:val="001A64D1"/>
    <w:rsid w:val="001D7791"/>
    <w:rsid w:val="001E4F19"/>
    <w:rsid w:val="001F05CD"/>
    <w:rsid w:val="00230D30"/>
    <w:rsid w:val="002430F6"/>
    <w:rsid w:val="0025101F"/>
    <w:rsid w:val="00255963"/>
    <w:rsid w:val="002769DA"/>
    <w:rsid w:val="00294A22"/>
    <w:rsid w:val="002B29F4"/>
    <w:rsid w:val="002C1CD3"/>
    <w:rsid w:val="002D7132"/>
    <w:rsid w:val="002E5401"/>
    <w:rsid w:val="003220CE"/>
    <w:rsid w:val="0034709E"/>
    <w:rsid w:val="003C40EF"/>
    <w:rsid w:val="003D17DF"/>
    <w:rsid w:val="00400A9C"/>
    <w:rsid w:val="00453AA8"/>
    <w:rsid w:val="00495DA8"/>
    <w:rsid w:val="004C1DF5"/>
    <w:rsid w:val="00510F2F"/>
    <w:rsid w:val="00547485"/>
    <w:rsid w:val="0059136C"/>
    <w:rsid w:val="00594578"/>
    <w:rsid w:val="005C323D"/>
    <w:rsid w:val="005F10FC"/>
    <w:rsid w:val="005F396A"/>
    <w:rsid w:val="005F3DC3"/>
    <w:rsid w:val="0062790D"/>
    <w:rsid w:val="006353CD"/>
    <w:rsid w:val="00674D15"/>
    <w:rsid w:val="00680E4F"/>
    <w:rsid w:val="006E49DF"/>
    <w:rsid w:val="00736B42"/>
    <w:rsid w:val="00750B28"/>
    <w:rsid w:val="007918E1"/>
    <w:rsid w:val="007A2FC4"/>
    <w:rsid w:val="007E522E"/>
    <w:rsid w:val="00863663"/>
    <w:rsid w:val="0086606D"/>
    <w:rsid w:val="00894555"/>
    <w:rsid w:val="009040F0"/>
    <w:rsid w:val="00926AF9"/>
    <w:rsid w:val="00935972"/>
    <w:rsid w:val="00966E43"/>
    <w:rsid w:val="0098488B"/>
    <w:rsid w:val="009A52F5"/>
    <w:rsid w:val="009B17C0"/>
    <w:rsid w:val="009B1BF7"/>
    <w:rsid w:val="009E64B3"/>
    <w:rsid w:val="00A070AE"/>
    <w:rsid w:val="00A146DA"/>
    <w:rsid w:val="00A472DA"/>
    <w:rsid w:val="00A9417B"/>
    <w:rsid w:val="00AB73F7"/>
    <w:rsid w:val="00AC2E98"/>
    <w:rsid w:val="00AC670F"/>
    <w:rsid w:val="00B16F06"/>
    <w:rsid w:val="00B551F9"/>
    <w:rsid w:val="00B71713"/>
    <w:rsid w:val="00B80456"/>
    <w:rsid w:val="00B9274B"/>
    <w:rsid w:val="00BA34AE"/>
    <w:rsid w:val="00BC402E"/>
    <w:rsid w:val="00BE71C8"/>
    <w:rsid w:val="00C32331"/>
    <w:rsid w:val="00C41095"/>
    <w:rsid w:val="00C7310F"/>
    <w:rsid w:val="00CD61EE"/>
    <w:rsid w:val="00CF703E"/>
    <w:rsid w:val="00D33A07"/>
    <w:rsid w:val="00D33EB3"/>
    <w:rsid w:val="00D47A86"/>
    <w:rsid w:val="00D576F4"/>
    <w:rsid w:val="00D63F2C"/>
    <w:rsid w:val="00D65638"/>
    <w:rsid w:val="00D730EB"/>
    <w:rsid w:val="00DC4D22"/>
    <w:rsid w:val="00DC76B1"/>
    <w:rsid w:val="00E00353"/>
    <w:rsid w:val="00E449A9"/>
    <w:rsid w:val="00E46387"/>
    <w:rsid w:val="00E67FBB"/>
    <w:rsid w:val="00E725C5"/>
    <w:rsid w:val="00E751D0"/>
    <w:rsid w:val="00E830D9"/>
    <w:rsid w:val="00E877E2"/>
    <w:rsid w:val="00EA1157"/>
    <w:rsid w:val="00EB30A7"/>
    <w:rsid w:val="00F00DA5"/>
    <w:rsid w:val="00F04992"/>
    <w:rsid w:val="00F35FBE"/>
    <w:rsid w:val="00F44787"/>
    <w:rsid w:val="00F51382"/>
    <w:rsid w:val="00FF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E8286"/>
  <w15:chartTrackingRefBased/>
  <w15:docId w15:val="{E0E2B658-E41F-4005-BE3C-2BB2E1FD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49A9"/>
  </w:style>
  <w:style w:type="paragraph" w:styleId="ListParagraph">
    <w:name w:val="List Paragraph"/>
    <w:basedOn w:val="Normal"/>
    <w:uiPriority w:val="34"/>
    <w:qFormat/>
    <w:rsid w:val="00B16F06"/>
    <w:pPr>
      <w:ind w:left="720"/>
      <w:contextualSpacing/>
    </w:pPr>
  </w:style>
  <w:style w:type="character" w:styleId="CommentReference">
    <w:name w:val="annotation reference"/>
    <w:basedOn w:val="DefaultParagraphFont"/>
    <w:uiPriority w:val="99"/>
    <w:semiHidden/>
    <w:unhideWhenUsed/>
    <w:rsid w:val="00F00DA5"/>
    <w:rPr>
      <w:sz w:val="16"/>
      <w:szCs w:val="16"/>
    </w:rPr>
  </w:style>
  <w:style w:type="paragraph" w:styleId="CommentText">
    <w:name w:val="annotation text"/>
    <w:basedOn w:val="Normal"/>
    <w:link w:val="CommentTextChar"/>
    <w:uiPriority w:val="99"/>
    <w:semiHidden/>
    <w:unhideWhenUsed/>
    <w:rsid w:val="00F00DA5"/>
    <w:pPr>
      <w:spacing w:line="240" w:lineRule="auto"/>
    </w:pPr>
    <w:rPr>
      <w:sz w:val="20"/>
      <w:szCs w:val="20"/>
    </w:rPr>
  </w:style>
  <w:style w:type="character" w:customStyle="1" w:styleId="CommentTextChar">
    <w:name w:val="Comment Text Char"/>
    <w:basedOn w:val="DefaultParagraphFont"/>
    <w:link w:val="CommentText"/>
    <w:uiPriority w:val="99"/>
    <w:semiHidden/>
    <w:rsid w:val="00F00DA5"/>
    <w:rPr>
      <w:sz w:val="20"/>
      <w:szCs w:val="20"/>
    </w:rPr>
  </w:style>
  <w:style w:type="paragraph" w:styleId="CommentSubject">
    <w:name w:val="annotation subject"/>
    <w:basedOn w:val="CommentText"/>
    <w:next w:val="CommentText"/>
    <w:link w:val="CommentSubjectChar"/>
    <w:uiPriority w:val="99"/>
    <w:semiHidden/>
    <w:unhideWhenUsed/>
    <w:rsid w:val="00F00DA5"/>
    <w:rPr>
      <w:b/>
      <w:bCs/>
    </w:rPr>
  </w:style>
  <w:style w:type="character" w:customStyle="1" w:styleId="CommentSubjectChar">
    <w:name w:val="Comment Subject Char"/>
    <w:basedOn w:val="CommentTextChar"/>
    <w:link w:val="CommentSubject"/>
    <w:uiPriority w:val="99"/>
    <w:semiHidden/>
    <w:rsid w:val="00F00DA5"/>
    <w:rPr>
      <w:b/>
      <w:bCs/>
      <w:sz w:val="20"/>
      <w:szCs w:val="20"/>
    </w:rPr>
  </w:style>
  <w:style w:type="paragraph" w:styleId="BalloonText">
    <w:name w:val="Balloon Text"/>
    <w:basedOn w:val="Normal"/>
    <w:link w:val="BalloonTextChar"/>
    <w:uiPriority w:val="99"/>
    <w:semiHidden/>
    <w:unhideWhenUsed/>
    <w:rsid w:val="00F0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A5"/>
    <w:rPr>
      <w:rFonts w:ascii="Segoe UI" w:hAnsi="Segoe UI" w:cs="Segoe UI"/>
      <w:sz w:val="18"/>
      <w:szCs w:val="18"/>
    </w:rPr>
  </w:style>
  <w:style w:type="paragraph" w:styleId="Header">
    <w:name w:val="header"/>
    <w:basedOn w:val="Normal"/>
    <w:link w:val="HeaderChar"/>
    <w:uiPriority w:val="99"/>
    <w:unhideWhenUsed/>
    <w:rsid w:val="005F3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C3"/>
  </w:style>
  <w:style w:type="paragraph" w:styleId="Footer">
    <w:name w:val="footer"/>
    <w:basedOn w:val="Normal"/>
    <w:link w:val="FooterChar"/>
    <w:uiPriority w:val="99"/>
    <w:unhideWhenUsed/>
    <w:rsid w:val="005F3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7191</TotalTime>
  <Pages>15</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Coleman</dc:creator>
  <cp:keywords/>
  <dc:description/>
  <cp:lastModifiedBy>Will Stein</cp:lastModifiedBy>
  <cp:revision>85</cp:revision>
  <dcterms:created xsi:type="dcterms:W3CDTF">2019-09-24T23:25:00Z</dcterms:created>
  <dcterms:modified xsi:type="dcterms:W3CDTF">2020-01-16T21:49:00Z</dcterms:modified>
</cp:coreProperties>
</file>